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69DB" w14:textId="77777777" w:rsidR="000D62D3" w:rsidRDefault="003B2596" w:rsidP="00CD520D">
      <w:pPr>
        <w:spacing w:after="0" w:line="259" w:lineRule="auto"/>
        <w:ind w:left="2880" w:right="3" w:firstLine="720"/>
        <w:rPr>
          <w:b/>
        </w:rPr>
      </w:pPr>
      <w:r>
        <w:rPr>
          <w:b/>
        </w:rPr>
        <w:t xml:space="preserve">  </w:t>
      </w:r>
      <w:r w:rsidR="00CD520D">
        <w:rPr>
          <w:b/>
        </w:rPr>
        <w:t xml:space="preserve">      </w:t>
      </w:r>
      <w:r w:rsidR="00FA609C">
        <w:rPr>
          <w:noProof/>
          <w:lang w:val="it-IT" w:eastAsia="it-IT"/>
        </w:rPr>
        <w:drawing>
          <wp:inline distT="0" distB="0" distL="0" distR="0" wp14:anchorId="3FAA04BC" wp14:editId="00140C00">
            <wp:extent cx="944880" cy="929640"/>
            <wp:effectExtent l="0" t="0" r="7620" b="381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7"/>
                    <a:stretch>
                      <a:fillRect/>
                    </a:stretch>
                  </pic:blipFill>
                  <pic:spPr>
                    <a:xfrm>
                      <a:off x="0" y="0"/>
                      <a:ext cx="944880" cy="929640"/>
                    </a:xfrm>
                    <a:prstGeom prst="rect">
                      <a:avLst/>
                    </a:prstGeom>
                  </pic:spPr>
                </pic:pic>
              </a:graphicData>
            </a:graphic>
          </wp:inline>
        </w:drawing>
      </w:r>
      <w:r w:rsidR="00FA609C">
        <w:rPr>
          <w:b/>
        </w:rPr>
        <w:t xml:space="preserve"> </w:t>
      </w:r>
    </w:p>
    <w:p w14:paraId="4C4501ED" w14:textId="77777777" w:rsidR="0027117D" w:rsidRDefault="0027117D" w:rsidP="00CD520D">
      <w:pPr>
        <w:spacing w:after="0" w:line="259" w:lineRule="auto"/>
        <w:ind w:left="2880" w:right="3" w:firstLine="720"/>
      </w:pPr>
    </w:p>
    <w:p w14:paraId="0E67B53F" w14:textId="77777777" w:rsidR="000D62D3" w:rsidRDefault="00FA609C">
      <w:pPr>
        <w:spacing w:after="0" w:line="259" w:lineRule="auto"/>
        <w:ind w:left="0" w:right="0" w:firstLine="0"/>
        <w:jc w:val="right"/>
      </w:pPr>
      <w:r>
        <w:rPr>
          <w:b/>
        </w:rPr>
        <w:t xml:space="preserve"> </w:t>
      </w:r>
    </w:p>
    <w:tbl>
      <w:tblPr>
        <w:tblStyle w:val="TableGrid"/>
        <w:tblW w:w="10094" w:type="dxa"/>
        <w:tblInd w:w="-29" w:type="dxa"/>
        <w:tblCellMar>
          <w:top w:w="17" w:type="dxa"/>
          <w:bottom w:w="4" w:type="dxa"/>
        </w:tblCellMar>
        <w:tblLook w:val="04A0" w:firstRow="1" w:lastRow="0" w:firstColumn="1" w:lastColumn="0" w:noHBand="0" w:noVBand="1"/>
      </w:tblPr>
      <w:tblGrid>
        <w:gridCol w:w="2153"/>
        <w:gridCol w:w="7941"/>
      </w:tblGrid>
      <w:tr w:rsidR="00CD520D" w:rsidRPr="00172A08" w14:paraId="016792E2" w14:textId="77777777" w:rsidTr="00D93DAD">
        <w:trPr>
          <w:trHeight w:val="276"/>
        </w:trPr>
        <w:tc>
          <w:tcPr>
            <w:tcW w:w="2153" w:type="dxa"/>
            <w:tcBorders>
              <w:top w:val="nil"/>
              <w:left w:val="nil"/>
              <w:bottom w:val="nil"/>
              <w:right w:val="nil"/>
            </w:tcBorders>
            <w:shd w:val="clear" w:color="auto" w:fill="CCCCCC"/>
          </w:tcPr>
          <w:p w14:paraId="3BA0E4B0" w14:textId="77777777" w:rsidR="000D62D3" w:rsidRPr="00172A08" w:rsidRDefault="000D62D3">
            <w:pPr>
              <w:spacing w:after="160" w:line="259" w:lineRule="auto"/>
              <w:ind w:left="0" w:right="0" w:firstLine="0"/>
              <w:jc w:val="left"/>
              <w:rPr>
                <w:rFonts w:asciiTheme="minorHAnsi" w:hAnsiTheme="minorHAnsi" w:cstheme="minorHAnsi"/>
                <w:color w:val="000000" w:themeColor="text1"/>
                <w:sz w:val="22"/>
              </w:rPr>
            </w:pPr>
          </w:p>
        </w:tc>
        <w:tc>
          <w:tcPr>
            <w:tcW w:w="7941" w:type="dxa"/>
            <w:tcBorders>
              <w:top w:val="nil"/>
              <w:left w:val="nil"/>
              <w:bottom w:val="nil"/>
              <w:right w:val="nil"/>
            </w:tcBorders>
            <w:shd w:val="clear" w:color="auto" w:fill="CCCCCC"/>
          </w:tcPr>
          <w:p w14:paraId="2672139F" w14:textId="77777777" w:rsidR="000D62D3" w:rsidRPr="00172A08" w:rsidRDefault="00FA609C" w:rsidP="004224F5">
            <w:pPr>
              <w:spacing w:after="0" w:line="259" w:lineRule="auto"/>
              <w:ind w:left="797" w:right="0" w:firstLine="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JOB PROFILE – </w:t>
            </w:r>
            <w:r w:rsidR="004224F5" w:rsidRPr="00172A08">
              <w:rPr>
                <w:rFonts w:asciiTheme="minorHAnsi" w:hAnsiTheme="minorHAnsi" w:cstheme="minorHAnsi"/>
                <w:b/>
                <w:color w:val="000000" w:themeColor="text1"/>
                <w:sz w:val="22"/>
              </w:rPr>
              <w:t>SUB-GRANTING SPECIALIST</w:t>
            </w:r>
            <w:r w:rsidRPr="00172A08">
              <w:rPr>
                <w:rFonts w:asciiTheme="minorHAnsi" w:hAnsiTheme="minorHAnsi" w:cstheme="minorHAnsi"/>
                <w:b/>
                <w:color w:val="000000" w:themeColor="text1"/>
                <w:sz w:val="22"/>
              </w:rPr>
              <w:t xml:space="preserve"> </w:t>
            </w:r>
          </w:p>
        </w:tc>
      </w:tr>
      <w:tr w:rsidR="00CD520D" w:rsidRPr="00172A08" w14:paraId="2C35E906" w14:textId="77777777" w:rsidTr="00D93DAD">
        <w:trPr>
          <w:trHeight w:val="561"/>
        </w:trPr>
        <w:tc>
          <w:tcPr>
            <w:tcW w:w="2153" w:type="dxa"/>
            <w:tcBorders>
              <w:top w:val="nil"/>
              <w:left w:val="nil"/>
              <w:bottom w:val="nil"/>
              <w:right w:val="nil"/>
            </w:tcBorders>
            <w:vAlign w:val="bottom"/>
          </w:tcPr>
          <w:p w14:paraId="7D7A8C97" w14:textId="77777777" w:rsidR="000D62D3" w:rsidRPr="00172A08" w:rsidRDefault="00FA609C">
            <w:pPr>
              <w:tabs>
                <w:tab w:val="center" w:pos="1445"/>
              </w:tabs>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COUNTRY:  </w:t>
            </w:r>
            <w:r w:rsidRPr="00172A08">
              <w:rPr>
                <w:rFonts w:asciiTheme="minorHAnsi" w:hAnsiTheme="minorHAnsi" w:cstheme="minorHAnsi"/>
                <w:color w:val="000000" w:themeColor="text1"/>
                <w:sz w:val="22"/>
              </w:rPr>
              <w:tab/>
              <w:t xml:space="preserve"> </w:t>
            </w:r>
          </w:p>
        </w:tc>
        <w:tc>
          <w:tcPr>
            <w:tcW w:w="7941" w:type="dxa"/>
            <w:tcBorders>
              <w:top w:val="nil"/>
              <w:left w:val="nil"/>
              <w:bottom w:val="nil"/>
              <w:right w:val="nil"/>
            </w:tcBorders>
          </w:tcPr>
          <w:p w14:paraId="6170684D" w14:textId="77777777" w:rsidR="000D62D3" w:rsidRPr="00172A08" w:rsidRDefault="00FA609C">
            <w:pPr>
              <w:spacing w:after="21" w:line="259" w:lineRule="auto"/>
              <w:ind w:left="241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 </w:t>
            </w:r>
          </w:p>
          <w:p w14:paraId="305E497C" w14:textId="77777777" w:rsidR="000D62D3" w:rsidRPr="00172A08" w:rsidRDefault="004224F5">
            <w:pPr>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Middle-Est and Nord Africa (MENA area)</w:t>
            </w:r>
            <w:r w:rsidR="00FA609C" w:rsidRPr="00172A08">
              <w:rPr>
                <w:rFonts w:asciiTheme="minorHAnsi" w:hAnsiTheme="minorHAnsi" w:cstheme="minorHAnsi"/>
                <w:color w:val="000000" w:themeColor="text1"/>
                <w:sz w:val="22"/>
              </w:rPr>
              <w:t xml:space="preserve"> </w:t>
            </w:r>
          </w:p>
        </w:tc>
      </w:tr>
      <w:tr w:rsidR="00CD520D" w:rsidRPr="00172A08" w14:paraId="23A3E9A2" w14:textId="77777777" w:rsidTr="00D93DAD">
        <w:trPr>
          <w:trHeight w:val="270"/>
        </w:trPr>
        <w:tc>
          <w:tcPr>
            <w:tcW w:w="2153" w:type="dxa"/>
            <w:tcBorders>
              <w:top w:val="nil"/>
              <w:left w:val="nil"/>
              <w:bottom w:val="nil"/>
              <w:right w:val="nil"/>
            </w:tcBorders>
          </w:tcPr>
          <w:p w14:paraId="2B394FE4" w14:textId="77777777" w:rsidR="000D62D3" w:rsidRPr="00B9261B" w:rsidRDefault="00FA609C" w:rsidP="004224F5">
            <w:pPr>
              <w:spacing w:after="0" w:line="259" w:lineRule="auto"/>
              <w:ind w:right="0"/>
              <w:jc w:val="left"/>
              <w:rPr>
                <w:rFonts w:asciiTheme="minorHAnsi" w:hAnsiTheme="minorHAnsi" w:cstheme="minorHAnsi"/>
                <w:color w:val="000000" w:themeColor="text1"/>
                <w:sz w:val="22"/>
              </w:rPr>
            </w:pPr>
            <w:r w:rsidRPr="00B9261B">
              <w:rPr>
                <w:rFonts w:asciiTheme="minorHAnsi" w:hAnsiTheme="minorHAnsi" w:cstheme="minorHAnsi"/>
                <w:color w:val="000000" w:themeColor="text1"/>
                <w:sz w:val="22"/>
              </w:rPr>
              <w:t xml:space="preserve">DUTY STATION:  </w:t>
            </w:r>
          </w:p>
        </w:tc>
        <w:tc>
          <w:tcPr>
            <w:tcW w:w="7941" w:type="dxa"/>
            <w:tcBorders>
              <w:top w:val="nil"/>
              <w:left w:val="nil"/>
              <w:bottom w:val="nil"/>
              <w:right w:val="nil"/>
            </w:tcBorders>
          </w:tcPr>
          <w:p w14:paraId="50BAA6F5" w14:textId="6141F93D" w:rsidR="000D62D3" w:rsidRPr="00B9261B" w:rsidRDefault="002727A0" w:rsidP="00B21681">
            <w:pPr>
              <w:spacing w:after="0" w:line="259" w:lineRule="auto"/>
              <w:ind w:left="0" w:right="0" w:firstLine="0"/>
              <w:jc w:val="left"/>
              <w:rPr>
                <w:rFonts w:asciiTheme="minorHAnsi" w:hAnsiTheme="minorHAnsi" w:cstheme="minorHAnsi"/>
                <w:color w:val="000000" w:themeColor="text1"/>
                <w:sz w:val="22"/>
              </w:rPr>
            </w:pPr>
            <w:r w:rsidRPr="00B9261B">
              <w:rPr>
                <w:rFonts w:asciiTheme="minorHAnsi" w:hAnsiTheme="minorHAnsi" w:cstheme="minorHAnsi"/>
                <w:color w:val="000000" w:themeColor="text1"/>
                <w:sz w:val="22"/>
              </w:rPr>
              <w:t xml:space="preserve">Florence (Italy) </w:t>
            </w:r>
            <w:r w:rsidR="004224F5" w:rsidRPr="00B9261B">
              <w:rPr>
                <w:rFonts w:asciiTheme="minorHAnsi" w:hAnsiTheme="minorHAnsi" w:cstheme="minorHAnsi"/>
                <w:color w:val="000000" w:themeColor="text1"/>
                <w:sz w:val="22"/>
              </w:rPr>
              <w:t xml:space="preserve">with </w:t>
            </w:r>
            <w:r w:rsidR="00BE75BE" w:rsidRPr="00B9261B">
              <w:rPr>
                <w:rFonts w:asciiTheme="minorHAnsi" w:hAnsiTheme="minorHAnsi" w:cstheme="minorHAnsi"/>
                <w:color w:val="000000" w:themeColor="text1"/>
                <w:sz w:val="22"/>
              </w:rPr>
              <w:t>regular</w:t>
            </w:r>
            <w:r w:rsidR="004224F5" w:rsidRPr="00B9261B">
              <w:rPr>
                <w:rFonts w:asciiTheme="minorHAnsi" w:hAnsiTheme="minorHAnsi" w:cstheme="minorHAnsi"/>
                <w:color w:val="000000" w:themeColor="text1"/>
                <w:sz w:val="22"/>
              </w:rPr>
              <w:t xml:space="preserve"> </w:t>
            </w:r>
            <w:r w:rsidR="00B21681">
              <w:rPr>
                <w:rFonts w:asciiTheme="minorHAnsi" w:hAnsiTheme="minorHAnsi" w:cstheme="minorHAnsi"/>
                <w:color w:val="000000" w:themeColor="text1"/>
                <w:sz w:val="22"/>
              </w:rPr>
              <w:t>missions to</w:t>
            </w:r>
            <w:bookmarkStart w:id="0" w:name="_GoBack"/>
            <w:bookmarkEnd w:id="0"/>
            <w:r w:rsidR="00172A08" w:rsidRPr="00B9261B">
              <w:rPr>
                <w:rFonts w:asciiTheme="minorHAnsi" w:hAnsiTheme="minorHAnsi" w:cstheme="minorHAnsi"/>
                <w:color w:val="000000" w:themeColor="text1"/>
                <w:sz w:val="22"/>
              </w:rPr>
              <w:t xml:space="preserve"> the countries</w:t>
            </w:r>
          </w:p>
        </w:tc>
      </w:tr>
      <w:tr w:rsidR="00CD520D" w:rsidRPr="00172A08" w14:paraId="356E7305" w14:textId="77777777" w:rsidTr="00D93DAD">
        <w:trPr>
          <w:trHeight w:val="270"/>
        </w:trPr>
        <w:tc>
          <w:tcPr>
            <w:tcW w:w="2153" w:type="dxa"/>
            <w:tcBorders>
              <w:top w:val="nil"/>
              <w:left w:val="nil"/>
              <w:bottom w:val="nil"/>
              <w:right w:val="nil"/>
            </w:tcBorders>
          </w:tcPr>
          <w:p w14:paraId="6246C384" w14:textId="77777777" w:rsidR="000D62D3" w:rsidRPr="00172A08" w:rsidRDefault="00FA609C">
            <w:pPr>
              <w:tabs>
                <w:tab w:val="center" w:pos="1445"/>
              </w:tabs>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NGO:   </w:t>
            </w:r>
            <w:r w:rsidRPr="00172A08">
              <w:rPr>
                <w:rFonts w:asciiTheme="minorHAnsi" w:hAnsiTheme="minorHAnsi" w:cstheme="minorHAnsi"/>
                <w:color w:val="000000" w:themeColor="text1"/>
                <w:sz w:val="22"/>
              </w:rPr>
              <w:tab/>
              <w:t xml:space="preserve"> </w:t>
            </w:r>
          </w:p>
        </w:tc>
        <w:tc>
          <w:tcPr>
            <w:tcW w:w="7941" w:type="dxa"/>
            <w:tcBorders>
              <w:top w:val="nil"/>
              <w:left w:val="nil"/>
              <w:bottom w:val="nil"/>
              <w:right w:val="nil"/>
            </w:tcBorders>
          </w:tcPr>
          <w:p w14:paraId="4FC78CB9" w14:textId="77777777" w:rsidR="000D62D3" w:rsidRPr="00172A08" w:rsidRDefault="00A04C5B">
            <w:pPr>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OXFAM</w:t>
            </w:r>
          </w:p>
        </w:tc>
      </w:tr>
      <w:tr w:rsidR="00CD520D" w:rsidRPr="00172A08" w14:paraId="6DC76194" w14:textId="77777777" w:rsidTr="00D93DAD">
        <w:trPr>
          <w:trHeight w:val="269"/>
        </w:trPr>
        <w:tc>
          <w:tcPr>
            <w:tcW w:w="2153" w:type="dxa"/>
            <w:tcBorders>
              <w:top w:val="nil"/>
              <w:left w:val="nil"/>
              <w:bottom w:val="nil"/>
              <w:right w:val="nil"/>
            </w:tcBorders>
          </w:tcPr>
          <w:p w14:paraId="693F4A2D" w14:textId="77777777" w:rsidR="000D62D3" w:rsidRPr="00172A08" w:rsidRDefault="00FA609C" w:rsidP="004224F5">
            <w:pPr>
              <w:spacing w:after="0" w:line="259" w:lineRule="auto"/>
              <w:ind w:right="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DEPARTMENT:   </w:t>
            </w:r>
          </w:p>
        </w:tc>
        <w:tc>
          <w:tcPr>
            <w:tcW w:w="7941" w:type="dxa"/>
            <w:tcBorders>
              <w:top w:val="nil"/>
              <w:left w:val="nil"/>
              <w:bottom w:val="nil"/>
              <w:right w:val="nil"/>
            </w:tcBorders>
          </w:tcPr>
          <w:p w14:paraId="3C0D8580" w14:textId="77777777" w:rsidR="000D62D3" w:rsidRPr="00172A08" w:rsidRDefault="00FA609C">
            <w:pPr>
              <w:spacing w:after="0"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Development Cooperation and Humanitarian Aid </w:t>
            </w:r>
          </w:p>
        </w:tc>
      </w:tr>
      <w:tr w:rsidR="00CD520D" w:rsidRPr="00172A08" w14:paraId="5A5D689A" w14:textId="77777777" w:rsidTr="00D93DAD">
        <w:trPr>
          <w:trHeight w:val="316"/>
        </w:trPr>
        <w:tc>
          <w:tcPr>
            <w:tcW w:w="2153" w:type="dxa"/>
            <w:tcBorders>
              <w:top w:val="nil"/>
              <w:left w:val="nil"/>
              <w:bottom w:val="nil"/>
              <w:right w:val="nil"/>
            </w:tcBorders>
          </w:tcPr>
          <w:p w14:paraId="14F7620E" w14:textId="77777777" w:rsidR="000D62D3" w:rsidRPr="00172A08" w:rsidRDefault="00FA609C" w:rsidP="004224F5">
            <w:pPr>
              <w:spacing w:after="0" w:line="259" w:lineRule="auto"/>
              <w:ind w:right="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POSITION:  </w:t>
            </w:r>
          </w:p>
        </w:tc>
        <w:tc>
          <w:tcPr>
            <w:tcW w:w="7941" w:type="dxa"/>
            <w:tcBorders>
              <w:top w:val="nil"/>
              <w:left w:val="nil"/>
              <w:bottom w:val="nil"/>
              <w:right w:val="nil"/>
            </w:tcBorders>
          </w:tcPr>
          <w:p w14:paraId="71796D27" w14:textId="77777777" w:rsidR="000D62D3" w:rsidRPr="00172A08" w:rsidRDefault="004224F5" w:rsidP="00AD102B">
            <w:pPr>
              <w:spacing w:after="0" w:line="259" w:lineRule="auto"/>
              <w:ind w:left="0" w:right="33" w:firstLine="0"/>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Sub-Granting Specialist o</w:t>
            </w:r>
            <w:r w:rsidR="00CD520D" w:rsidRPr="00172A08">
              <w:rPr>
                <w:rFonts w:asciiTheme="minorHAnsi" w:hAnsiTheme="minorHAnsi" w:cstheme="minorHAnsi"/>
                <w:color w:val="000000" w:themeColor="text1"/>
                <w:sz w:val="22"/>
              </w:rPr>
              <w:t>f two project</w:t>
            </w:r>
            <w:r w:rsidR="00172A08">
              <w:rPr>
                <w:rFonts w:asciiTheme="minorHAnsi" w:hAnsiTheme="minorHAnsi" w:cstheme="minorHAnsi"/>
                <w:color w:val="000000" w:themeColor="text1"/>
                <w:sz w:val="22"/>
              </w:rPr>
              <w:t>s</w:t>
            </w:r>
            <w:r w:rsidR="00354C2B" w:rsidRPr="00172A08">
              <w:rPr>
                <w:rFonts w:asciiTheme="minorHAnsi" w:hAnsiTheme="minorHAnsi" w:cstheme="minorHAnsi"/>
                <w:color w:val="000000" w:themeColor="text1"/>
                <w:sz w:val="22"/>
              </w:rPr>
              <w:t xml:space="preserve"> implemented in the MENA </w:t>
            </w:r>
            <w:r w:rsidR="00AD102B">
              <w:rPr>
                <w:rFonts w:asciiTheme="minorHAnsi" w:hAnsiTheme="minorHAnsi" w:cstheme="minorHAnsi"/>
                <w:color w:val="000000" w:themeColor="text1"/>
                <w:sz w:val="22"/>
              </w:rPr>
              <w:t>Region</w:t>
            </w:r>
          </w:p>
        </w:tc>
      </w:tr>
      <w:tr w:rsidR="00CD520D" w:rsidRPr="00172A08" w14:paraId="4936C8A3" w14:textId="77777777" w:rsidTr="00D93DAD">
        <w:trPr>
          <w:trHeight w:val="270"/>
        </w:trPr>
        <w:tc>
          <w:tcPr>
            <w:tcW w:w="2153" w:type="dxa"/>
            <w:tcBorders>
              <w:top w:val="nil"/>
              <w:left w:val="nil"/>
              <w:bottom w:val="nil"/>
              <w:right w:val="nil"/>
            </w:tcBorders>
          </w:tcPr>
          <w:p w14:paraId="4C82CA77" w14:textId="77777777" w:rsidR="002A0E52" w:rsidRPr="00B9261B" w:rsidRDefault="002A0E52" w:rsidP="004224F5">
            <w:pPr>
              <w:spacing w:after="0" w:line="259" w:lineRule="auto"/>
              <w:ind w:left="0" w:right="0" w:firstLine="0"/>
              <w:jc w:val="left"/>
              <w:rPr>
                <w:rFonts w:asciiTheme="minorHAnsi" w:hAnsiTheme="minorHAnsi" w:cstheme="minorHAnsi"/>
                <w:color w:val="000000" w:themeColor="text1"/>
                <w:sz w:val="22"/>
              </w:rPr>
            </w:pPr>
            <w:r w:rsidRPr="00B9261B">
              <w:rPr>
                <w:rFonts w:asciiTheme="minorHAnsi" w:hAnsiTheme="minorHAnsi" w:cstheme="minorHAnsi"/>
                <w:color w:val="000000" w:themeColor="text1"/>
                <w:sz w:val="22"/>
              </w:rPr>
              <w:t xml:space="preserve">CONTRACT:                     </w:t>
            </w:r>
          </w:p>
          <w:p w14:paraId="509E0DFF" w14:textId="77777777" w:rsidR="000D62D3" w:rsidRPr="00B9261B" w:rsidRDefault="00FA609C" w:rsidP="004224F5">
            <w:pPr>
              <w:spacing w:after="0" w:line="259" w:lineRule="auto"/>
              <w:ind w:left="0" w:right="0" w:firstLine="0"/>
              <w:jc w:val="left"/>
              <w:rPr>
                <w:rFonts w:asciiTheme="minorHAnsi" w:hAnsiTheme="minorHAnsi" w:cstheme="minorHAnsi"/>
                <w:color w:val="000000" w:themeColor="text1"/>
                <w:sz w:val="22"/>
              </w:rPr>
            </w:pPr>
            <w:r w:rsidRPr="00B9261B">
              <w:rPr>
                <w:rFonts w:asciiTheme="minorHAnsi" w:hAnsiTheme="minorHAnsi" w:cstheme="minorHAnsi"/>
                <w:color w:val="000000" w:themeColor="text1"/>
                <w:sz w:val="22"/>
              </w:rPr>
              <w:t xml:space="preserve">STARTING DATE:  </w:t>
            </w:r>
          </w:p>
        </w:tc>
        <w:tc>
          <w:tcPr>
            <w:tcW w:w="7941" w:type="dxa"/>
            <w:tcBorders>
              <w:top w:val="nil"/>
              <w:left w:val="nil"/>
              <w:bottom w:val="nil"/>
              <w:right w:val="nil"/>
            </w:tcBorders>
          </w:tcPr>
          <w:p w14:paraId="5A8BD683" w14:textId="61802DB4" w:rsidR="002A0E52" w:rsidRPr="00B9261B" w:rsidRDefault="00556387">
            <w:pPr>
              <w:spacing w:after="0" w:line="259" w:lineRule="auto"/>
              <w:ind w:left="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T</w:t>
            </w:r>
            <w:r w:rsidR="00393187" w:rsidRPr="00B9261B">
              <w:rPr>
                <w:rFonts w:asciiTheme="minorHAnsi" w:hAnsiTheme="minorHAnsi" w:cstheme="minorHAnsi"/>
                <w:color w:val="000000" w:themeColor="text1"/>
                <w:sz w:val="22"/>
              </w:rPr>
              <w:t xml:space="preserve">emporary  </w:t>
            </w:r>
            <w:r w:rsidR="00D93DAD" w:rsidRPr="00B9261B">
              <w:rPr>
                <w:rFonts w:asciiTheme="minorHAnsi" w:hAnsiTheme="minorHAnsi" w:cstheme="minorHAnsi"/>
                <w:color w:val="000000" w:themeColor="text1"/>
                <w:sz w:val="22"/>
              </w:rPr>
              <w:t>Contract</w:t>
            </w:r>
            <w:r w:rsidR="002727A0" w:rsidRPr="00B9261B">
              <w:rPr>
                <w:rFonts w:asciiTheme="minorHAnsi" w:hAnsiTheme="minorHAnsi" w:cstheme="minorHAnsi"/>
                <w:color w:val="000000" w:themeColor="text1"/>
                <w:sz w:val="22"/>
              </w:rPr>
              <w:t xml:space="preserve"> </w:t>
            </w:r>
          </w:p>
          <w:p w14:paraId="41B1487D" w14:textId="55F30918" w:rsidR="000D62D3" w:rsidRPr="00B9261B" w:rsidRDefault="00393187">
            <w:pPr>
              <w:spacing w:after="0" w:line="259" w:lineRule="auto"/>
              <w:ind w:left="0" w:right="0" w:firstLine="0"/>
              <w:jc w:val="left"/>
              <w:rPr>
                <w:rFonts w:asciiTheme="minorHAnsi" w:hAnsiTheme="minorHAnsi" w:cstheme="minorHAnsi"/>
                <w:color w:val="000000" w:themeColor="text1"/>
                <w:sz w:val="22"/>
              </w:rPr>
            </w:pPr>
            <w:r w:rsidRPr="00B9261B">
              <w:rPr>
                <w:rFonts w:asciiTheme="minorHAnsi" w:hAnsiTheme="minorHAnsi" w:cstheme="minorHAnsi"/>
                <w:color w:val="000000" w:themeColor="text1"/>
                <w:sz w:val="22"/>
              </w:rPr>
              <w:t>as soon as possible</w:t>
            </w:r>
          </w:p>
        </w:tc>
      </w:tr>
      <w:tr w:rsidR="00CD520D" w:rsidRPr="00172A08" w14:paraId="2EDA8B26" w14:textId="77777777" w:rsidTr="00172A08">
        <w:trPr>
          <w:trHeight w:val="1598"/>
        </w:trPr>
        <w:tc>
          <w:tcPr>
            <w:tcW w:w="10094" w:type="dxa"/>
            <w:gridSpan w:val="2"/>
            <w:tcBorders>
              <w:top w:val="nil"/>
              <w:left w:val="nil"/>
              <w:bottom w:val="nil"/>
              <w:right w:val="nil"/>
            </w:tcBorders>
          </w:tcPr>
          <w:p w14:paraId="55BBFE43" w14:textId="67B0B947" w:rsidR="000D62D3" w:rsidRPr="00172A08" w:rsidRDefault="00FA609C">
            <w:pPr>
              <w:tabs>
                <w:tab w:val="center" w:pos="1445"/>
                <w:tab w:val="center" w:pos="2919"/>
              </w:tabs>
              <w:spacing w:after="35"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DURATION: </w:t>
            </w:r>
            <w:r w:rsidR="004224F5" w:rsidRPr="00172A08">
              <w:rPr>
                <w:rFonts w:asciiTheme="minorHAnsi" w:hAnsiTheme="minorHAnsi" w:cstheme="minorHAnsi"/>
                <w:color w:val="000000" w:themeColor="text1"/>
                <w:sz w:val="22"/>
              </w:rPr>
              <w:t xml:space="preserve"> </w:t>
            </w:r>
            <w:r w:rsidR="004224F5" w:rsidRPr="00172A08">
              <w:rPr>
                <w:rFonts w:asciiTheme="minorHAnsi" w:hAnsiTheme="minorHAnsi" w:cstheme="minorHAnsi"/>
                <w:color w:val="000000" w:themeColor="text1"/>
                <w:sz w:val="22"/>
              </w:rPr>
              <w:tab/>
              <w:t xml:space="preserve">                    </w:t>
            </w:r>
            <w:r w:rsidR="00393187">
              <w:rPr>
                <w:rFonts w:asciiTheme="minorHAnsi" w:hAnsiTheme="minorHAnsi" w:cstheme="minorHAnsi"/>
                <w:color w:val="000000" w:themeColor="text1"/>
                <w:sz w:val="22"/>
              </w:rPr>
              <w:t>1 year renewable</w:t>
            </w:r>
          </w:p>
          <w:p w14:paraId="28164382" w14:textId="0D664077" w:rsidR="004224F5" w:rsidRPr="00172A08" w:rsidRDefault="004224F5">
            <w:pPr>
              <w:tabs>
                <w:tab w:val="center" w:pos="1445"/>
                <w:tab w:val="center" w:pos="2919"/>
              </w:tabs>
              <w:spacing w:after="35"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REPORTING TO: </w:t>
            </w:r>
            <w:r w:rsidR="00172A08" w:rsidRPr="00172A08">
              <w:rPr>
                <w:rFonts w:asciiTheme="minorHAnsi" w:hAnsiTheme="minorHAnsi" w:cstheme="minorHAnsi"/>
                <w:color w:val="000000" w:themeColor="text1"/>
                <w:sz w:val="22"/>
              </w:rPr>
              <w:t xml:space="preserve">             </w:t>
            </w:r>
            <w:r w:rsidR="00556387">
              <w:rPr>
                <w:rFonts w:asciiTheme="minorHAnsi" w:hAnsiTheme="minorHAnsi" w:cstheme="minorHAnsi"/>
                <w:color w:val="000000" w:themeColor="text1"/>
                <w:sz w:val="22"/>
              </w:rPr>
              <w:t xml:space="preserve"> </w:t>
            </w:r>
            <w:r w:rsidR="00B9261B">
              <w:rPr>
                <w:rFonts w:asciiTheme="minorHAnsi" w:hAnsiTheme="minorHAnsi" w:cstheme="minorHAnsi"/>
                <w:color w:val="000000" w:themeColor="text1"/>
                <w:sz w:val="22"/>
              </w:rPr>
              <w:t>Head of Grant Management Unit</w:t>
            </w:r>
          </w:p>
          <w:p w14:paraId="23A9700A" w14:textId="1A1345C6" w:rsidR="00CD520D" w:rsidRPr="00172A08" w:rsidRDefault="00FA609C" w:rsidP="00CD520D">
            <w:pPr>
              <w:tabs>
                <w:tab w:val="center" w:pos="1445"/>
                <w:tab w:val="center" w:pos="4119"/>
              </w:tabs>
              <w:spacing w:after="29" w:line="259"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NOTE:  </w:t>
            </w:r>
            <w:r w:rsidRPr="00172A08">
              <w:rPr>
                <w:rFonts w:asciiTheme="minorHAnsi" w:hAnsiTheme="minorHAnsi" w:cstheme="minorHAnsi"/>
                <w:color w:val="000000" w:themeColor="text1"/>
                <w:sz w:val="22"/>
              </w:rPr>
              <w:tab/>
              <w:t xml:space="preserve"> </w:t>
            </w:r>
            <w:r w:rsidRPr="00172A08">
              <w:rPr>
                <w:rFonts w:asciiTheme="minorHAnsi" w:hAnsiTheme="minorHAnsi" w:cstheme="minorHAnsi"/>
                <w:color w:val="000000" w:themeColor="text1"/>
                <w:sz w:val="22"/>
              </w:rPr>
              <w:tab/>
              <w:t xml:space="preserve"> </w:t>
            </w:r>
          </w:p>
          <w:p w14:paraId="32847AD8" w14:textId="1AFC27FE" w:rsidR="000D62D3" w:rsidRDefault="00FA609C" w:rsidP="00D658D3">
            <w:pPr>
              <w:spacing w:after="36" w:line="259" w:lineRule="auto"/>
              <w:ind w:right="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DEADLINE FOR SUBMISSION</w:t>
            </w:r>
            <w:r w:rsidR="004224F5" w:rsidRPr="00172A08">
              <w:rPr>
                <w:rFonts w:asciiTheme="minorHAnsi" w:hAnsiTheme="minorHAnsi" w:cstheme="minorHAnsi"/>
                <w:b/>
                <w:color w:val="000000" w:themeColor="text1"/>
                <w:sz w:val="22"/>
              </w:rPr>
              <w:t xml:space="preserve">: </w:t>
            </w:r>
            <w:r w:rsidR="00C479D3" w:rsidRPr="00C479D3">
              <w:rPr>
                <w:rFonts w:asciiTheme="minorHAnsi" w:hAnsiTheme="minorHAnsi" w:cstheme="minorHAnsi"/>
                <w:b/>
                <w:color w:val="000000" w:themeColor="text1"/>
                <w:sz w:val="22"/>
                <w:u w:val="single"/>
              </w:rPr>
              <w:t>30</w:t>
            </w:r>
            <w:r w:rsidRPr="00C479D3">
              <w:rPr>
                <w:rFonts w:asciiTheme="minorHAnsi" w:hAnsiTheme="minorHAnsi" w:cstheme="minorHAnsi"/>
                <w:b/>
                <w:color w:val="000000" w:themeColor="text1"/>
                <w:sz w:val="22"/>
                <w:u w:val="single"/>
                <w:vertAlign w:val="superscript"/>
              </w:rPr>
              <w:t>th</w:t>
            </w:r>
            <w:r w:rsidRPr="00C479D3">
              <w:rPr>
                <w:rFonts w:asciiTheme="minorHAnsi" w:hAnsiTheme="minorHAnsi" w:cstheme="minorHAnsi"/>
                <w:b/>
                <w:color w:val="000000" w:themeColor="text1"/>
                <w:sz w:val="22"/>
                <w:u w:val="single"/>
              </w:rPr>
              <w:t xml:space="preserve"> of </w:t>
            </w:r>
            <w:r w:rsidR="00D93DAD" w:rsidRPr="00C479D3">
              <w:rPr>
                <w:rFonts w:asciiTheme="minorHAnsi" w:hAnsiTheme="minorHAnsi" w:cstheme="minorHAnsi"/>
                <w:b/>
                <w:color w:val="000000" w:themeColor="text1"/>
                <w:sz w:val="22"/>
                <w:u w:val="single"/>
              </w:rPr>
              <w:t>November</w:t>
            </w:r>
            <w:r w:rsidRPr="00C479D3">
              <w:rPr>
                <w:rFonts w:asciiTheme="minorHAnsi" w:hAnsiTheme="minorHAnsi" w:cstheme="minorHAnsi"/>
                <w:b/>
                <w:color w:val="000000" w:themeColor="text1"/>
                <w:sz w:val="22"/>
                <w:u w:val="single"/>
              </w:rPr>
              <w:t xml:space="preserve"> 2019</w:t>
            </w:r>
          </w:p>
          <w:p w14:paraId="1F6989DC" w14:textId="77777777" w:rsidR="0027117D" w:rsidRPr="00172A08" w:rsidRDefault="0027117D">
            <w:pPr>
              <w:spacing w:after="0" w:line="259" w:lineRule="auto"/>
              <w:ind w:left="29" w:right="0" w:firstLine="0"/>
              <w:jc w:val="left"/>
              <w:rPr>
                <w:rFonts w:asciiTheme="minorHAnsi" w:hAnsiTheme="minorHAnsi" w:cstheme="minorHAnsi"/>
                <w:color w:val="000000" w:themeColor="text1"/>
                <w:sz w:val="22"/>
              </w:rPr>
            </w:pPr>
          </w:p>
        </w:tc>
      </w:tr>
      <w:tr w:rsidR="00CD520D" w:rsidRPr="00172A08" w14:paraId="069DC5EE" w14:textId="77777777" w:rsidTr="00172A08">
        <w:trPr>
          <w:trHeight w:val="264"/>
        </w:trPr>
        <w:tc>
          <w:tcPr>
            <w:tcW w:w="10094" w:type="dxa"/>
            <w:gridSpan w:val="2"/>
            <w:tcBorders>
              <w:top w:val="nil"/>
              <w:left w:val="nil"/>
              <w:bottom w:val="nil"/>
              <w:right w:val="nil"/>
            </w:tcBorders>
            <w:shd w:val="clear" w:color="auto" w:fill="D9D9D9"/>
          </w:tcPr>
          <w:p w14:paraId="1118FC8F" w14:textId="77777777" w:rsidR="000D62D3" w:rsidRPr="00172A08" w:rsidRDefault="00FA609C">
            <w:pPr>
              <w:spacing w:after="0" w:line="259" w:lineRule="auto"/>
              <w:ind w:left="29" w:right="0" w:firstLine="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HOW TO APPLY </w:t>
            </w:r>
          </w:p>
        </w:tc>
      </w:tr>
    </w:tbl>
    <w:p w14:paraId="6DBEF5FA" w14:textId="072E08AC" w:rsidR="000D62D3" w:rsidRPr="00D270A8" w:rsidRDefault="00FA609C" w:rsidP="005A41D0">
      <w:pPr>
        <w:spacing w:after="36" w:line="259" w:lineRule="auto"/>
        <w:ind w:right="0"/>
        <w:jc w:val="left"/>
        <w:rPr>
          <w:rFonts w:asciiTheme="minorHAnsi" w:hAnsiTheme="minorHAnsi" w:cstheme="minorHAnsi"/>
          <w:b/>
          <w:color w:val="000000" w:themeColor="text1"/>
          <w:sz w:val="22"/>
        </w:rPr>
      </w:pPr>
      <w:r w:rsidRPr="00172A08">
        <w:rPr>
          <w:rFonts w:asciiTheme="minorHAnsi" w:hAnsiTheme="minorHAnsi" w:cstheme="minorHAnsi"/>
          <w:color w:val="000000" w:themeColor="text1"/>
          <w:sz w:val="22"/>
        </w:rPr>
        <w:t xml:space="preserve">Interested candidates should send their </w:t>
      </w:r>
      <w:r w:rsidRPr="00172A08">
        <w:rPr>
          <w:rFonts w:asciiTheme="minorHAnsi" w:hAnsiTheme="minorHAnsi" w:cstheme="minorHAnsi"/>
          <w:b/>
          <w:color w:val="000000" w:themeColor="text1"/>
          <w:sz w:val="22"/>
        </w:rPr>
        <w:t>CV</w:t>
      </w:r>
      <w:r w:rsidRPr="00172A08">
        <w:rPr>
          <w:rFonts w:asciiTheme="minorHAnsi" w:hAnsiTheme="minorHAnsi" w:cstheme="minorHAnsi"/>
          <w:color w:val="000000" w:themeColor="text1"/>
          <w:sz w:val="22"/>
        </w:rPr>
        <w:t xml:space="preserve">, the </w:t>
      </w:r>
      <w:r w:rsidRPr="00C479D3">
        <w:rPr>
          <w:rFonts w:asciiTheme="minorHAnsi" w:hAnsiTheme="minorHAnsi" w:cstheme="minorHAnsi"/>
          <w:color w:val="000000" w:themeColor="text1"/>
          <w:sz w:val="22"/>
        </w:rPr>
        <w:t xml:space="preserve">details of </w:t>
      </w:r>
      <w:r w:rsidRPr="00C479D3">
        <w:rPr>
          <w:rFonts w:asciiTheme="minorHAnsi" w:hAnsiTheme="minorHAnsi" w:cstheme="minorHAnsi"/>
          <w:b/>
          <w:color w:val="000000" w:themeColor="text1"/>
          <w:sz w:val="22"/>
        </w:rPr>
        <w:t>3</w:t>
      </w:r>
      <w:r w:rsidRPr="00C479D3">
        <w:rPr>
          <w:rFonts w:asciiTheme="minorHAnsi" w:hAnsiTheme="minorHAnsi" w:cstheme="minorHAnsi"/>
          <w:color w:val="000000" w:themeColor="text1"/>
          <w:sz w:val="22"/>
        </w:rPr>
        <w:t xml:space="preserve"> people who will serve as </w:t>
      </w:r>
      <w:r w:rsidRPr="00C479D3">
        <w:rPr>
          <w:rFonts w:asciiTheme="minorHAnsi" w:hAnsiTheme="minorHAnsi" w:cstheme="minorHAnsi"/>
          <w:b/>
          <w:color w:val="000000" w:themeColor="text1"/>
          <w:sz w:val="22"/>
        </w:rPr>
        <w:t>professional</w:t>
      </w:r>
      <w:r w:rsidRPr="00C479D3">
        <w:rPr>
          <w:rFonts w:asciiTheme="minorHAnsi" w:hAnsiTheme="minorHAnsi" w:cstheme="minorHAnsi"/>
          <w:color w:val="000000" w:themeColor="text1"/>
          <w:sz w:val="22"/>
        </w:rPr>
        <w:t xml:space="preserve"> </w:t>
      </w:r>
      <w:r w:rsidRPr="00C479D3">
        <w:rPr>
          <w:rFonts w:asciiTheme="minorHAnsi" w:hAnsiTheme="minorHAnsi" w:cstheme="minorHAnsi"/>
          <w:b/>
          <w:color w:val="000000" w:themeColor="text1"/>
          <w:sz w:val="22"/>
        </w:rPr>
        <w:t>references</w:t>
      </w:r>
      <w:r w:rsidRPr="00C479D3">
        <w:rPr>
          <w:rFonts w:asciiTheme="minorHAnsi" w:hAnsiTheme="minorHAnsi" w:cstheme="minorHAnsi"/>
          <w:color w:val="000000" w:themeColor="text1"/>
          <w:sz w:val="22"/>
        </w:rPr>
        <w:t xml:space="preserve"> and motivation </w:t>
      </w:r>
      <w:r w:rsidRPr="00C479D3">
        <w:rPr>
          <w:rFonts w:asciiTheme="minorHAnsi" w:hAnsiTheme="minorHAnsi" w:cstheme="minorHAnsi"/>
          <w:b/>
          <w:color w:val="000000" w:themeColor="text1"/>
          <w:sz w:val="22"/>
        </w:rPr>
        <w:t xml:space="preserve">letter, </w:t>
      </w:r>
      <w:r w:rsidRPr="00C479D3">
        <w:rPr>
          <w:rFonts w:asciiTheme="minorHAnsi" w:hAnsiTheme="minorHAnsi" w:cstheme="minorHAnsi"/>
          <w:color w:val="000000" w:themeColor="text1"/>
          <w:sz w:val="22"/>
        </w:rPr>
        <w:t xml:space="preserve">all in </w:t>
      </w:r>
      <w:r w:rsidRPr="00C479D3">
        <w:rPr>
          <w:rFonts w:asciiTheme="minorHAnsi" w:hAnsiTheme="minorHAnsi" w:cstheme="minorHAnsi"/>
          <w:b/>
          <w:color w:val="000000" w:themeColor="text1"/>
          <w:sz w:val="22"/>
        </w:rPr>
        <w:t>English or French</w:t>
      </w:r>
      <w:r w:rsidRPr="00C479D3">
        <w:rPr>
          <w:rFonts w:asciiTheme="minorHAnsi" w:hAnsiTheme="minorHAnsi" w:cstheme="minorHAnsi"/>
          <w:color w:val="000000" w:themeColor="text1"/>
          <w:sz w:val="22"/>
        </w:rPr>
        <w:t xml:space="preserve">, before </w:t>
      </w:r>
      <w:r w:rsidR="00C479D3" w:rsidRPr="00C479D3">
        <w:rPr>
          <w:rFonts w:asciiTheme="minorHAnsi" w:hAnsiTheme="minorHAnsi" w:cstheme="minorHAnsi"/>
          <w:b/>
          <w:color w:val="000000" w:themeColor="text1"/>
          <w:sz w:val="22"/>
          <w:u w:val="single"/>
        </w:rPr>
        <w:t>30</w:t>
      </w:r>
      <w:r w:rsidR="005A41D0" w:rsidRPr="00C479D3">
        <w:rPr>
          <w:rFonts w:asciiTheme="minorHAnsi" w:hAnsiTheme="minorHAnsi" w:cstheme="minorHAnsi"/>
          <w:b/>
          <w:color w:val="000000" w:themeColor="text1"/>
          <w:sz w:val="22"/>
          <w:u w:val="single"/>
          <w:vertAlign w:val="superscript"/>
        </w:rPr>
        <w:t>th</w:t>
      </w:r>
      <w:r w:rsidR="005A41D0" w:rsidRPr="00C479D3">
        <w:rPr>
          <w:rFonts w:asciiTheme="minorHAnsi" w:hAnsiTheme="minorHAnsi" w:cstheme="minorHAnsi"/>
          <w:b/>
          <w:color w:val="000000" w:themeColor="text1"/>
          <w:sz w:val="22"/>
          <w:u w:val="single"/>
        </w:rPr>
        <w:t xml:space="preserve"> of November 2019</w:t>
      </w:r>
      <w:r w:rsidR="005A41D0" w:rsidRPr="00172A08">
        <w:rPr>
          <w:rFonts w:asciiTheme="minorHAnsi" w:hAnsiTheme="minorHAnsi" w:cstheme="minorHAnsi"/>
          <w:b/>
          <w:color w:val="000000" w:themeColor="text1"/>
          <w:sz w:val="22"/>
        </w:rPr>
        <w:t xml:space="preserve"> </w:t>
      </w:r>
      <w:r w:rsidRPr="00172A08">
        <w:rPr>
          <w:rFonts w:asciiTheme="minorHAnsi" w:hAnsiTheme="minorHAnsi" w:cstheme="minorHAnsi"/>
          <w:color w:val="000000" w:themeColor="text1"/>
          <w:sz w:val="22"/>
        </w:rPr>
        <w:t xml:space="preserve">to </w:t>
      </w:r>
      <w:r w:rsidRPr="00D270A8">
        <w:rPr>
          <w:rFonts w:asciiTheme="minorHAnsi" w:hAnsiTheme="minorHAnsi" w:cstheme="minorHAnsi"/>
          <w:b/>
          <w:color w:val="000000" w:themeColor="text1"/>
          <w:sz w:val="22"/>
          <w:u w:val="single" w:color="0000FF"/>
        </w:rPr>
        <w:t>selezioni@oxfam.it</w:t>
      </w:r>
      <w:r w:rsidRPr="00D270A8">
        <w:rPr>
          <w:rFonts w:asciiTheme="minorHAnsi" w:hAnsiTheme="minorHAnsi" w:cstheme="minorHAnsi"/>
          <w:b/>
          <w:color w:val="000000" w:themeColor="text1"/>
          <w:sz w:val="22"/>
        </w:rPr>
        <w:t xml:space="preserve">.  </w:t>
      </w:r>
    </w:p>
    <w:p w14:paraId="51EF72B4" w14:textId="77777777" w:rsidR="000D62D3" w:rsidRPr="00172A08" w:rsidRDefault="00FA609C">
      <w:pPr>
        <w:spacing w:after="33"/>
        <w:ind w:left="-5" w:right="50"/>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Please specify in the subject: “</w:t>
      </w:r>
      <w:proofErr w:type="spellStart"/>
      <w:r w:rsidR="004224F5" w:rsidRPr="00172A08">
        <w:rPr>
          <w:rFonts w:asciiTheme="minorHAnsi" w:hAnsiTheme="minorHAnsi" w:cstheme="minorHAnsi"/>
          <w:b/>
          <w:color w:val="000000" w:themeColor="text1"/>
          <w:sz w:val="22"/>
        </w:rPr>
        <w:t>Subgranting</w:t>
      </w:r>
      <w:proofErr w:type="spellEnd"/>
      <w:r w:rsidR="004224F5" w:rsidRPr="00172A08">
        <w:rPr>
          <w:rFonts w:asciiTheme="minorHAnsi" w:hAnsiTheme="minorHAnsi" w:cstheme="minorHAnsi"/>
          <w:b/>
          <w:color w:val="000000" w:themeColor="text1"/>
          <w:sz w:val="22"/>
        </w:rPr>
        <w:t xml:space="preserve"> </w:t>
      </w:r>
      <w:proofErr w:type="spellStart"/>
      <w:r w:rsidR="004224F5" w:rsidRPr="00172A08">
        <w:rPr>
          <w:rFonts w:asciiTheme="minorHAnsi" w:hAnsiTheme="minorHAnsi" w:cstheme="minorHAnsi"/>
          <w:b/>
          <w:color w:val="000000" w:themeColor="text1"/>
          <w:sz w:val="22"/>
        </w:rPr>
        <w:t>Specialist</w:t>
      </w:r>
      <w:r w:rsidRPr="00172A08">
        <w:rPr>
          <w:rFonts w:asciiTheme="minorHAnsi" w:hAnsiTheme="minorHAnsi" w:cstheme="minorHAnsi"/>
          <w:b/>
          <w:color w:val="000000" w:themeColor="text1"/>
          <w:sz w:val="22"/>
        </w:rPr>
        <w:t>_</w:t>
      </w:r>
      <w:r w:rsidRPr="00172A08">
        <w:rPr>
          <w:rFonts w:asciiTheme="minorHAnsi" w:hAnsiTheme="minorHAnsi" w:cstheme="minorHAnsi"/>
          <w:b/>
          <w:i/>
          <w:color w:val="000000" w:themeColor="text1"/>
          <w:sz w:val="22"/>
        </w:rPr>
        <w:t>name</w:t>
      </w:r>
      <w:r w:rsidRPr="00172A08">
        <w:rPr>
          <w:rFonts w:asciiTheme="minorHAnsi" w:hAnsiTheme="minorHAnsi" w:cstheme="minorHAnsi"/>
          <w:b/>
          <w:color w:val="000000" w:themeColor="text1"/>
          <w:sz w:val="22"/>
        </w:rPr>
        <w:t>_</w:t>
      </w:r>
      <w:r w:rsidRPr="00172A08">
        <w:rPr>
          <w:rFonts w:asciiTheme="minorHAnsi" w:hAnsiTheme="minorHAnsi" w:cstheme="minorHAnsi"/>
          <w:b/>
          <w:i/>
          <w:color w:val="000000" w:themeColor="text1"/>
          <w:sz w:val="22"/>
        </w:rPr>
        <w:t>surname</w:t>
      </w:r>
      <w:proofErr w:type="spellEnd"/>
      <w:r w:rsidRPr="00172A08">
        <w:rPr>
          <w:rFonts w:asciiTheme="minorHAnsi" w:hAnsiTheme="minorHAnsi" w:cstheme="minorHAnsi"/>
          <w:color w:val="000000" w:themeColor="text1"/>
          <w:sz w:val="22"/>
        </w:rPr>
        <w:t xml:space="preserve">” </w:t>
      </w:r>
    </w:p>
    <w:p w14:paraId="0B68D95A" w14:textId="2F689BDE" w:rsidR="0027117D" w:rsidRPr="00172A08" w:rsidRDefault="0027117D" w:rsidP="00556387">
      <w:pPr>
        <w:spacing w:after="33"/>
        <w:ind w:left="0" w:right="50" w:firstLine="0"/>
        <w:rPr>
          <w:rFonts w:asciiTheme="minorHAnsi" w:hAnsiTheme="minorHAnsi" w:cstheme="minorHAnsi"/>
          <w:color w:val="000000" w:themeColor="text1"/>
          <w:sz w:val="22"/>
        </w:rPr>
      </w:pPr>
    </w:p>
    <w:tbl>
      <w:tblPr>
        <w:tblStyle w:val="TableGrid"/>
        <w:tblW w:w="9129" w:type="dxa"/>
        <w:tblInd w:w="-29" w:type="dxa"/>
        <w:tblCellMar>
          <w:top w:w="17" w:type="dxa"/>
          <w:bottom w:w="4" w:type="dxa"/>
        </w:tblCellMar>
        <w:tblLook w:val="04A0" w:firstRow="1" w:lastRow="0" w:firstColumn="1" w:lastColumn="0" w:noHBand="0" w:noVBand="1"/>
      </w:tblPr>
      <w:tblGrid>
        <w:gridCol w:w="9129"/>
      </w:tblGrid>
      <w:tr w:rsidR="00354C2B" w:rsidRPr="00172A08" w14:paraId="1B43FA66" w14:textId="77777777" w:rsidTr="0042732C">
        <w:trPr>
          <w:trHeight w:val="264"/>
        </w:trPr>
        <w:tc>
          <w:tcPr>
            <w:tcW w:w="9129" w:type="dxa"/>
            <w:tcBorders>
              <w:top w:val="nil"/>
              <w:left w:val="nil"/>
              <w:bottom w:val="nil"/>
              <w:right w:val="nil"/>
            </w:tcBorders>
            <w:shd w:val="clear" w:color="auto" w:fill="D9D9D9"/>
          </w:tcPr>
          <w:p w14:paraId="50670552" w14:textId="77777777" w:rsidR="00354C2B" w:rsidRPr="00172A08" w:rsidRDefault="00354C2B" w:rsidP="0042732C">
            <w:pPr>
              <w:spacing w:after="0" w:line="259" w:lineRule="auto"/>
              <w:ind w:left="29" w:right="0" w:firstLine="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WHO WE ARE </w:t>
            </w:r>
          </w:p>
        </w:tc>
      </w:tr>
    </w:tbl>
    <w:p w14:paraId="19E9EC34" w14:textId="77777777" w:rsidR="000D62D3" w:rsidRPr="00172A08" w:rsidRDefault="00FA609C">
      <w:pPr>
        <w:spacing w:after="48" w:line="275" w:lineRule="auto"/>
        <w:ind w:left="0" w:right="0" w:firstLine="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Oxfam is a global movement of people working together to end the injustice of poverty.  </w:t>
      </w:r>
    </w:p>
    <w:p w14:paraId="3E1755DE" w14:textId="77777777" w:rsidR="000D62D3" w:rsidRPr="00172A08" w:rsidRDefault="00FA609C" w:rsidP="0027117D">
      <w:pPr>
        <w:spacing w:after="113" w:line="250" w:lineRule="auto"/>
        <w:ind w:left="-6" w:right="51" w:hanging="11"/>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We tackle the inequality that keeps people poor. Together we save, protect and rebuild lives. When disaster strikes, we help people build better lives for themselves, and for others. We take on issues like land rights, climate change and discrimin</w:t>
      </w:r>
      <w:r w:rsidR="002A7C36">
        <w:rPr>
          <w:rFonts w:asciiTheme="minorHAnsi" w:hAnsiTheme="minorHAnsi" w:cstheme="minorHAnsi"/>
          <w:color w:val="000000" w:themeColor="text1"/>
          <w:sz w:val="22"/>
        </w:rPr>
        <w:t>ation against women a</w:t>
      </w:r>
      <w:r w:rsidRPr="00172A08">
        <w:rPr>
          <w:rFonts w:asciiTheme="minorHAnsi" w:hAnsiTheme="minorHAnsi" w:cstheme="minorHAnsi"/>
          <w:color w:val="000000" w:themeColor="text1"/>
          <w:sz w:val="22"/>
        </w:rPr>
        <w:t xml:space="preserve">nd we won’t stop until every person on the planet can enjoy life free from poverty. </w:t>
      </w:r>
    </w:p>
    <w:p w14:paraId="2045EA5C" w14:textId="77777777" w:rsidR="000D62D3" w:rsidRPr="00172A08" w:rsidRDefault="00FA609C" w:rsidP="0027117D">
      <w:pPr>
        <w:spacing w:after="111" w:line="250" w:lineRule="auto"/>
        <w:ind w:left="-6" w:right="51" w:hanging="11"/>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We are an international confederation of 20 organizations (affiliates) working together with partners and local communities in the areas of humanitarian, development and campaigning, in more than 90 countries. </w:t>
      </w:r>
    </w:p>
    <w:p w14:paraId="353C948E" w14:textId="77777777" w:rsidR="000D62D3" w:rsidRPr="00172A08" w:rsidRDefault="00FA609C">
      <w:pPr>
        <w:spacing w:after="105" w:line="259" w:lineRule="auto"/>
        <w:ind w:left="-5" w:right="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All our work is led by three core values: Empowerment, Accountability, Inclusiveness. </w:t>
      </w:r>
      <w:r w:rsidRPr="00172A08">
        <w:rPr>
          <w:rFonts w:asciiTheme="minorHAnsi" w:hAnsiTheme="minorHAnsi" w:cstheme="minorHAnsi"/>
          <w:b/>
          <w:i/>
          <w:color w:val="000000" w:themeColor="text1"/>
          <w:sz w:val="22"/>
        </w:rPr>
        <w:t xml:space="preserve"> </w:t>
      </w:r>
    </w:p>
    <w:p w14:paraId="701BC9D9" w14:textId="77777777" w:rsidR="000D62D3" w:rsidRPr="00172A08" w:rsidRDefault="00FA609C" w:rsidP="002A7C36">
      <w:pPr>
        <w:spacing w:after="114" w:line="250" w:lineRule="auto"/>
        <w:ind w:left="-6" w:right="51" w:hanging="11"/>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Oxfam is committed to preventing any type of unwanted </w:t>
      </w:r>
      <w:r w:rsidR="002A7C36" w:rsidRPr="00172A08">
        <w:rPr>
          <w:rFonts w:asciiTheme="minorHAnsi" w:hAnsiTheme="minorHAnsi" w:cstheme="minorHAnsi"/>
          <w:color w:val="000000" w:themeColor="text1"/>
          <w:sz w:val="22"/>
        </w:rPr>
        <w:t>behaviour</w:t>
      </w:r>
      <w:r w:rsidRPr="00172A08">
        <w:rPr>
          <w:rFonts w:asciiTheme="minorHAnsi" w:hAnsiTheme="minorHAnsi" w:cstheme="minorHAnsi"/>
          <w:color w:val="000000" w:themeColor="text1"/>
          <w:sz w:val="22"/>
        </w:rPr>
        <w:t xml:space="preserve"> at work including sexual harassment, exploitation and abuse, lack of integrity and financial misconduct; and promoting the welfare of anyone. Oxfam expects all staff and volunteers to share this commitment through our code of conduct. We place a high priority on ensuring that only those who share and demonstrate our values are recruited to work for us.  </w:t>
      </w:r>
    </w:p>
    <w:p w14:paraId="751B87DC" w14:textId="07F71311" w:rsidR="0027117D" w:rsidRPr="00172A08" w:rsidRDefault="00FA609C" w:rsidP="00375E9B">
      <w:pPr>
        <w:spacing w:after="32" w:line="250" w:lineRule="auto"/>
        <w:ind w:left="-6" w:right="51" w:hanging="11"/>
        <w:rPr>
          <w:rFonts w:asciiTheme="minorHAnsi" w:hAnsiTheme="minorHAnsi" w:cstheme="minorHAnsi"/>
          <w:color w:val="000000" w:themeColor="text1"/>
          <w:sz w:val="22"/>
        </w:rPr>
      </w:pPr>
      <w:r w:rsidRPr="00172A08">
        <w:rPr>
          <w:rFonts w:asciiTheme="minorHAnsi" w:hAnsiTheme="minorHAnsi" w:cstheme="minorHAnsi"/>
          <w:b/>
          <w:i/>
          <w:color w:val="000000" w:themeColor="text1"/>
          <w:sz w:val="22"/>
        </w:rPr>
        <w:t>Note:</w:t>
      </w:r>
      <w:r w:rsidRPr="00172A08">
        <w:rPr>
          <w:rFonts w:asciiTheme="minorHAnsi" w:hAnsiTheme="minorHAnsi" w:cstheme="minorHAnsi"/>
          <w:color w:val="000000" w:themeColor="text1"/>
          <w:sz w:val="22"/>
        </w:rPr>
        <w:t xml:space="preserve"> All offers of employment will be subject to satisfactory references and may be subject to appropriate screening checks, which can include criminal records</w:t>
      </w:r>
      <w:r w:rsidR="00216DD8">
        <w:rPr>
          <w:rFonts w:asciiTheme="minorHAnsi" w:hAnsiTheme="minorHAnsi" w:cstheme="minorHAnsi"/>
          <w:color w:val="000000" w:themeColor="text1"/>
          <w:sz w:val="22"/>
        </w:rPr>
        <w:t xml:space="preserve"> and safeguarding checks</w:t>
      </w:r>
      <w:r w:rsidR="00354C2B" w:rsidRPr="00172A08">
        <w:rPr>
          <w:rFonts w:asciiTheme="minorHAnsi" w:hAnsiTheme="minorHAnsi" w:cstheme="minorHAnsi"/>
          <w:color w:val="000000" w:themeColor="text1"/>
          <w:sz w:val="22"/>
        </w:rPr>
        <w:t xml:space="preserve">. </w:t>
      </w:r>
    </w:p>
    <w:p w14:paraId="3C37F0D8" w14:textId="77777777" w:rsidR="000D62D3" w:rsidRPr="00172A08" w:rsidRDefault="00FA609C">
      <w:pPr>
        <w:pStyle w:val="Titolo1"/>
        <w:shd w:val="clear" w:color="auto" w:fill="CCCCCC"/>
        <w:spacing w:after="107"/>
        <w:ind w:left="-5"/>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DESCRIPTION OF THE PROJECT </w:t>
      </w:r>
      <w:r w:rsidR="006D2261">
        <w:rPr>
          <w:rFonts w:asciiTheme="minorHAnsi" w:hAnsiTheme="minorHAnsi" w:cstheme="minorHAnsi"/>
          <w:color w:val="000000" w:themeColor="text1"/>
          <w:sz w:val="22"/>
        </w:rPr>
        <w:t>S</w:t>
      </w:r>
    </w:p>
    <w:p w14:paraId="491F53ED" w14:textId="523883F5" w:rsidR="002024A9" w:rsidRDefault="002727A0">
      <w:pPr>
        <w:spacing w:after="0" w:line="259" w:lineRule="auto"/>
        <w:ind w:left="0" w:right="0" w:firstLine="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OXFAM </w:t>
      </w:r>
      <w:r w:rsidR="00BE75BE">
        <w:rPr>
          <w:rFonts w:asciiTheme="minorHAnsi" w:hAnsiTheme="minorHAnsi" w:cstheme="minorHAnsi"/>
          <w:color w:val="000000" w:themeColor="text1"/>
          <w:sz w:val="22"/>
        </w:rPr>
        <w:t xml:space="preserve">is engaged in several </w:t>
      </w:r>
      <w:r w:rsidR="00330D0A">
        <w:rPr>
          <w:rFonts w:asciiTheme="minorHAnsi" w:hAnsiTheme="minorHAnsi" w:cstheme="minorHAnsi"/>
          <w:color w:val="000000" w:themeColor="text1"/>
          <w:sz w:val="22"/>
        </w:rPr>
        <w:t xml:space="preserve">regional </w:t>
      </w:r>
      <w:r w:rsidR="00BE75BE">
        <w:rPr>
          <w:rFonts w:asciiTheme="minorHAnsi" w:hAnsiTheme="minorHAnsi" w:cstheme="minorHAnsi"/>
          <w:color w:val="000000" w:themeColor="text1"/>
          <w:sz w:val="22"/>
        </w:rPr>
        <w:t>programmes</w:t>
      </w:r>
      <w:r w:rsidR="00B163B0">
        <w:rPr>
          <w:rFonts w:asciiTheme="minorHAnsi" w:hAnsiTheme="minorHAnsi" w:cstheme="minorHAnsi"/>
          <w:color w:val="000000" w:themeColor="text1"/>
          <w:sz w:val="22"/>
        </w:rPr>
        <w:t xml:space="preserve"> </w:t>
      </w:r>
      <w:r w:rsidR="00330D0A">
        <w:rPr>
          <w:rFonts w:asciiTheme="minorHAnsi" w:hAnsiTheme="minorHAnsi" w:cstheme="minorHAnsi"/>
          <w:color w:val="000000" w:themeColor="text1"/>
          <w:sz w:val="22"/>
        </w:rPr>
        <w:t>funded</w:t>
      </w:r>
      <w:r w:rsidR="00B163B0">
        <w:rPr>
          <w:rFonts w:asciiTheme="minorHAnsi" w:hAnsiTheme="minorHAnsi" w:cstheme="minorHAnsi"/>
          <w:color w:val="000000" w:themeColor="text1"/>
          <w:sz w:val="22"/>
        </w:rPr>
        <w:t xml:space="preserve"> by EU </w:t>
      </w:r>
      <w:r>
        <w:rPr>
          <w:rFonts w:asciiTheme="minorHAnsi" w:hAnsiTheme="minorHAnsi" w:cstheme="minorHAnsi"/>
          <w:color w:val="000000" w:themeColor="text1"/>
          <w:sz w:val="22"/>
        </w:rPr>
        <w:t xml:space="preserve">on economic </w:t>
      </w:r>
      <w:r w:rsidR="001A128B">
        <w:rPr>
          <w:rFonts w:asciiTheme="minorHAnsi" w:hAnsiTheme="minorHAnsi" w:cstheme="minorHAnsi"/>
          <w:color w:val="000000" w:themeColor="text1"/>
          <w:sz w:val="22"/>
        </w:rPr>
        <w:t>justice, youth</w:t>
      </w:r>
      <w:r w:rsidR="00B163B0">
        <w:rPr>
          <w:rFonts w:asciiTheme="minorHAnsi" w:hAnsiTheme="minorHAnsi" w:cstheme="minorHAnsi"/>
          <w:color w:val="000000" w:themeColor="text1"/>
          <w:sz w:val="22"/>
        </w:rPr>
        <w:t xml:space="preserve"> engagement</w:t>
      </w:r>
      <w:r w:rsidR="006D2261">
        <w:rPr>
          <w:rFonts w:asciiTheme="minorHAnsi" w:hAnsiTheme="minorHAnsi" w:cstheme="minorHAnsi"/>
          <w:color w:val="000000" w:themeColor="text1"/>
          <w:sz w:val="22"/>
        </w:rPr>
        <w:t xml:space="preserve"> and gender justice</w:t>
      </w:r>
      <w:r w:rsidR="001A128B">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providing</w:t>
      </w:r>
      <w:r w:rsidR="00095AC4">
        <w:rPr>
          <w:rFonts w:asciiTheme="minorHAnsi" w:hAnsiTheme="minorHAnsi" w:cstheme="minorHAnsi"/>
          <w:color w:val="000000" w:themeColor="text1"/>
          <w:sz w:val="22"/>
        </w:rPr>
        <w:t xml:space="preserve"> financial</w:t>
      </w:r>
      <w:r w:rsidR="00BE75BE">
        <w:rPr>
          <w:rFonts w:asciiTheme="minorHAnsi" w:hAnsiTheme="minorHAnsi" w:cstheme="minorHAnsi"/>
          <w:color w:val="000000" w:themeColor="text1"/>
          <w:sz w:val="22"/>
        </w:rPr>
        <w:t xml:space="preserve"> </w:t>
      </w:r>
      <w:r w:rsidR="00330D0A">
        <w:rPr>
          <w:rFonts w:asciiTheme="minorHAnsi" w:hAnsiTheme="minorHAnsi" w:cstheme="minorHAnsi"/>
          <w:color w:val="000000" w:themeColor="text1"/>
          <w:sz w:val="22"/>
        </w:rPr>
        <w:t>assistance</w:t>
      </w:r>
      <w:r w:rsidR="00BE75BE">
        <w:rPr>
          <w:rFonts w:asciiTheme="minorHAnsi" w:hAnsiTheme="minorHAnsi" w:cstheme="minorHAnsi"/>
          <w:color w:val="000000" w:themeColor="text1"/>
          <w:sz w:val="22"/>
        </w:rPr>
        <w:t xml:space="preserve"> to </w:t>
      </w:r>
      <w:r w:rsidR="006D2261">
        <w:rPr>
          <w:rFonts w:asciiTheme="minorHAnsi" w:hAnsiTheme="minorHAnsi" w:cstheme="minorHAnsi"/>
          <w:color w:val="000000" w:themeColor="text1"/>
          <w:sz w:val="22"/>
        </w:rPr>
        <w:t xml:space="preserve">organizations of the civil society and to </w:t>
      </w:r>
      <w:r w:rsidR="00095AC4">
        <w:rPr>
          <w:rFonts w:asciiTheme="minorHAnsi" w:hAnsiTheme="minorHAnsi" w:cstheme="minorHAnsi"/>
          <w:color w:val="000000" w:themeColor="text1"/>
          <w:sz w:val="22"/>
        </w:rPr>
        <w:t xml:space="preserve"> </w:t>
      </w:r>
      <w:r w:rsidR="00BE75BE">
        <w:rPr>
          <w:rFonts w:asciiTheme="minorHAnsi" w:hAnsiTheme="minorHAnsi" w:cstheme="minorHAnsi"/>
          <w:color w:val="000000" w:themeColor="text1"/>
          <w:sz w:val="22"/>
        </w:rPr>
        <w:t>s</w:t>
      </w:r>
      <w:r w:rsidR="00BE75BE" w:rsidRPr="00BE75BE">
        <w:rPr>
          <w:rFonts w:asciiTheme="minorHAnsi" w:hAnsiTheme="minorHAnsi" w:cstheme="minorHAnsi"/>
          <w:color w:val="000000" w:themeColor="text1"/>
          <w:sz w:val="22"/>
        </w:rPr>
        <w:t xml:space="preserve">ocial </w:t>
      </w:r>
      <w:r w:rsidR="006D2261">
        <w:rPr>
          <w:rFonts w:asciiTheme="minorHAnsi" w:hAnsiTheme="minorHAnsi" w:cstheme="minorHAnsi"/>
          <w:color w:val="000000" w:themeColor="text1"/>
          <w:sz w:val="22"/>
        </w:rPr>
        <w:t>enterprises i</w:t>
      </w:r>
      <w:r w:rsidR="00330D0A">
        <w:rPr>
          <w:rFonts w:asciiTheme="minorHAnsi" w:hAnsiTheme="minorHAnsi" w:cstheme="minorHAnsi"/>
          <w:color w:val="000000" w:themeColor="text1"/>
          <w:sz w:val="22"/>
        </w:rPr>
        <w:t xml:space="preserve">n </w:t>
      </w:r>
      <w:r w:rsidR="006D2261">
        <w:rPr>
          <w:rFonts w:asciiTheme="minorHAnsi" w:hAnsiTheme="minorHAnsi" w:cstheme="minorHAnsi"/>
          <w:color w:val="000000" w:themeColor="text1"/>
          <w:sz w:val="22"/>
        </w:rPr>
        <w:t xml:space="preserve">the </w:t>
      </w:r>
      <w:r w:rsidR="00330D0A">
        <w:rPr>
          <w:rFonts w:asciiTheme="minorHAnsi" w:hAnsiTheme="minorHAnsi" w:cstheme="minorHAnsi"/>
          <w:color w:val="000000" w:themeColor="text1"/>
          <w:sz w:val="22"/>
        </w:rPr>
        <w:t xml:space="preserve">MENA </w:t>
      </w:r>
      <w:r w:rsidR="006D2261">
        <w:rPr>
          <w:rFonts w:asciiTheme="minorHAnsi" w:hAnsiTheme="minorHAnsi" w:cstheme="minorHAnsi"/>
          <w:color w:val="000000" w:themeColor="text1"/>
          <w:sz w:val="22"/>
        </w:rPr>
        <w:t xml:space="preserve">Region </w:t>
      </w:r>
      <w:r w:rsidR="00BE75BE">
        <w:rPr>
          <w:rFonts w:asciiTheme="minorHAnsi" w:hAnsiTheme="minorHAnsi" w:cstheme="minorHAnsi"/>
          <w:color w:val="000000" w:themeColor="text1"/>
          <w:sz w:val="22"/>
        </w:rPr>
        <w:t xml:space="preserve">through </w:t>
      </w:r>
      <w:r w:rsidRPr="00BE75BE">
        <w:rPr>
          <w:rFonts w:asciiTheme="minorHAnsi" w:hAnsiTheme="minorHAnsi" w:cstheme="minorHAnsi"/>
          <w:color w:val="000000" w:themeColor="text1"/>
          <w:sz w:val="22"/>
        </w:rPr>
        <w:t>sub</w:t>
      </w:r>
      <w:r>
        <w:rPr>
          <w:rFonts w:asciiTheme="minorHAnsi" w:hAnsiTheme="minorHAnsi" w:cstheme="minorHAnsi"/>
          <w:color w:val="000000" w:themeColor="text1"/>
          <w:sz w:val="22"/>
        </w:rPr>
        <w:t>-granting mechanism</w:t>
      </w:r>
      <w:r w:rsidR="00C61563">
        <w:rPr>
          <w:rFonts w:asciiTheme="minorHAnsi" w:hAnsiTheme="minorHAnsi" w:cstheme="minorHAnsi"/>
          <w:color w:val="000000" w:themeColor="text1"/>
          <w:sz w:val="22"/>
        </w:rPr>
        <w:t>s.</w:t>
      </w:r>
      <w:r>
        <w:rPr>
          <w:rFonts w:asciiTheme="minorHAnsi" w:hAnsiTheme="minorHAnsi" w:cstheme="minorHAnsi"/>
          <w:color w:val="000000" w:themeColor="text1"/>
          <w:sz w:val="22"/>
        </w:rPr>
        <w:t xml:space="preserve"> </w:t>
      </w:r>
    </w:p>
    <w:p w14:paraId="51E3938C" w14:textId="77777777" w:rsidR="00330D0A" w:rsidRPr="00172A08" w:rsidRDefault="00330D0A">
      <w:pPr>
        <w:spacing w:after="0" w:line="259" w:lineRule="auto"/>
        <w:ind w:left="0" w:right="0" w:firstLine="0"/>
        <w:jc w:val="left"/>
        <w:rPr>
          <w:rFonts w:asciiTheme="minorHAnsi" w:hAnsiTheme="minorHAnsi" w:cstheme="minorHAnsi"/>
          <w:color w:val="000000" w:themeColor="text1"/>
          <w:sz w:val="22"/>
        </w:rPr>
      </w:pPr>
    </w:p>
    <w:p w14:paraId="22A043A5" w14:textId="77777777" w:rsidR="000D62D3" w:rsidRPr="00172A08" w:rsidRDefault="00FA609C">
      <w:pPr>
        <w:pStyle w:val="Titolo1"/>
        <w:shd w:val="clear" w:color="auto" w:fill="D9D9D9"/>
        <w:spacing w:after="107"/>
        <w:ind w:left="-5"/>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lastRenderedPageBreak/>
        <w:t xml:space="preserve">MAIN RESPONSIBILITIES </w:t>
      </w:r>
    </w:p>
    <w:p w14:paraId="794FC5FD" w14:textId="32C2E749" w:rsidR="00981697" w:rsidRDefault="004F3ECF" w:rsidP="00DA3DB5">
      <w:pPr>
        <w:spacing w:after="32" w:line="21" w:lineRule="atLeast"/>
        <w:ind w:right="51"/>
        <w:jc w:val="left"/>
        <w:rPr>
          <w:rFonts w:asciiTheme="minorHAnsi" w:hAnsiTheme="minorHAnsi" w:cstheme="minorHAnsi"/>
          <w:color w:val="000000" w:themeColor="text1"/>
          <w:sz w:val="22"/>
        </w:rPr>
      </w:pPr>
      <w:r w:rsidRPr="00DA3DB5">
        <w:rPr>
          <w:rFonts w:asciiTheme="minorHAnsi" w:hAnsiTheme="minorHAnsi" w:cstheme="minorHAnsi"/>
          <w:color w:val="000000" w:themeColor="text1"/>
          <w:sz w:val="22"/>
        </w:rPr>
        <w:t>The candidate</w:t>
      </w:r>
      <w:r w:rsidR="004204B1" w:rsidRPr="00DA3DB5">
        <w:rPr>
          <w:rFonts w:asciiTheme="minorHAnsi" w:hAnsiTheme="minorHAnsi" w:cstheme="minorHAnsi"/>
          <w:color w:val="000000" w:themeColor="text1"/>
          <w:sz w:val="22"/>
        </w:rPr>
        <w:t xml:space="preserve"> will </w:t>
      </w:r>
      <w:r w:rsidR="006D2261">
        <w:rPr>
          <w:rFonts w:asciiTheme="minorHAnsi" w:hAnsiTheme="minorHAnsi" w:cstheme="minorHAnsi"/>
          <w:color w:val="000000" w:themeColor="text1"/>
          <w:sz w:val="22"/>
        </w:rPr>
        <w:t xml:space="preserve">support the design, implementation and supervision of the financial support to third parties </w:t>
      </w:r>
      <w:r w:rsidRPr="00DA3DB5">
        <w:rPr>
          <w:rFonts w:asciiTheme="minorHAnsi" w:hAnsiTheme="minorHAnsi" w:cstheme="minorHAnsi"/>
          <w:color w:val="000000" w:themeColor="text1"/>
          <w:sz w:val="22"/>
        </w:rPr>
        <w:t xml:space="preserve"> </w:t>
      </w:r>
      <w:r w:rsidR="00981697">
        <w:rPr>
          <w:rFonts w:asciiTheme="minorHAnsi" w:hAnsiTheme="minorHAnsi" w:cstheme="minorHAnsi"/>
          <w:color w:val="000000" w:themeColor="text1"/>
          <w:sz w:val="22"/>
        </w:rPr>
        <w:t xml:space="preserve">Overall, </w:t>
      </w:r>
      <w:r w:rsidRPr="00DA3DB5">
        <w:rPr>
          <w:rFonts w:asciiTheme="minorHAnsi" w:hAnsiTheme="minorHAnsi" w:cstheme="minorHAnsi"/>
          <w:color w:val="000000" w:themeColor="text1"/>
          <w:sz w:val="22"/>
        </w:rPr>
        <w:t>She/he will</w:t>
      </w:r>
      <w:r w:rsidR="004204B1" w:rsidRPr="00DA3DB5">
        <w:rPr>
          <w:rFonts w:asciiTheme="minorHAnsi" w:hAnsiTheme="minorHAnsi" w:cstheme="minorHAnsi"/>
          <w:color w:val="000000" w:themeColor="text1"/>
          <w:sz w:val="22"/>
        </w:rPr>
        <w:t xml:space="preserve"> </w:t>
      </w:r>
      <w:r w:rsidR="00C61563">
        <w:rPr>
          <w:rFonts w:asciiTheme="minorHAnsi" w:hAnsiTheme="minorHAnsi" w:cstheme="minorHAnsi"/>
          <w:color w:val="000000" w:themeColor="text1"/>
          <w:sz w:val="22"/>
        </w:rPr>
        <w:t>or support country teams to</w:t>
      </w:r>
      <w:r w:rsidR="00981697">
        <w:rPr>
          <w:rFonts w:asciiTheme="minorHAnsi" w:hAnsiTheme="minorHAnsi" w:cstheme="minorHAnsi"/>
          <w:color w:val="000000" w:themeColor="text1"/>
          <w:sz w:val="22"/>
        </w:rPr>
        <w:t xml:space="preserve"> </w:t>
      </w:r>
      <w:r w:rsidR="00C61563">
        <w:rPr>
          <w:rFonts w:asciiTheme="minorHAnsi" w:hAnsiTheme="minorHAnsi" w:cstheme="minorHAnsi"/>
          <w:color w:val="000000" w:themeColor="text1"/>
          <w:sz w:val="22"/>
        </w:rPr>
        <w:t xml:space="preserve">design </w:t>
      </w:r>
      <w:r w:rsidR="00981697">
        <w:rPr>
          <w:rFonts w:asciiTheme="minorHAnsi" w:hAnsiTheme="minorHAnsi" w:cstheme="minorHAnsi"/>
          <w:color w:val="000000" w:themeColor="text1"/>
          <w:sz w:val="22"/>
        </w:rPr>
        <w:t>the sub granting mechanism</w:t>
      </w:r>
      <w:r w:rsidR="00C61563">
        <w:rPr>
          <w:rFonts w:asciiTheme="minorHAnsi" w:hAnsiTheme="minorHAnsi" w:cstheme="minorHAnsi"/>
          <w:color w:val="000000" w:themeColor="text1"/>
          <w:sz w:val="22"/>
        </w:rPr>
        <w:t>s</w:t>
      </w:r>
      <w:r w:rsidR="00981697">
        <w:rPr>
          <w:rFonts w:asciiTheme="minorHAnsi" w:hAnsiTheme="minorHAnsi" w:cstheme="minorHAnsi"/>
          <w:color w:val="000000" w:themeColor="text1"/>
          <w:sz w:val="22"/>
        </w:rPr>
        <w:t xml:space="preserve">, </w:t>
      </w:r>
      <w:r w:rsidR="00C61563">
        <w:rPr>
          <w:rFonts w:asciiTheme="minorHAnsi" w:hAnsiTheme="minorHAnsi" w:cstheme="minorHAnsi"/>
          <w:color w:val="000000" w:themeColor="text1"/>
          <w:sz w:val="22"/>
        </w:rPr>
        <w:t xml:space="preserve">develop manuals and other tools, </w:t>
      </w:r>
      <w:r w:rsidR="00354C2B" w:rsidRPr="00DA3DB5">
        <w:rPr>
          <w:rFonts w:asciiTheme="minorHAnsi" w:hAnsiTheme="minorHAnsi" w:cstheme="minorHAnsi"/>
          <w:color w:val="000000" w:themeColor="text1"/>
          <w:sz w:val="22"/>
        </w:rPr>
        <w:t>review the</w:t>
      </w:r>
      <w:r w:rsidRPr="00DA3DB5">
        <w:rPr>
          <w:rFonts w:asciiTheme="minorHAnsi" w:hAnsiTheme="minorHAnsi" w:cstheme="minorHAnsi"/>
          <w:color w:val="000000" w:themeColor="text1"/>
          <w:sz w:val="22"/>
        </w:rPr>
        <w:t xml:space="preserve"> applications, </w:t>
      </w:r>
      <w:r w:rsidR="0027117D" w:rsidRPr="00DA3DB5">
        <w:rPr>
          <w:rFonts w:asciiTheme="minorHAnsi" w:hAnsiTheme="minorHAnsi" w:cstheme="minorHAnsi"/>
          <w:color w:val="000000" w:themeColor="text1"/>
          <w:sz w:val="22"/>
        </w:rPr>
        <w:t xml:space="preserve">assisting in the </w:t>
      </w:r>
      <w:r w:rsidRPr="00DA3DB5">
        <w:rPr>
          <w:rFonts w:asciiTheme="minorHAnsi" w:hAnsiTheme="minorHAnsi" w:cstheme="minorHAnsi"/>
          <w:color w:val="000000" w:themeColor="text1"/>
          <w:sz w:val="22"/>
        </w:rPr>
        <w:t>final selectio</w:t>
      </w:r>
      <w:r w:rsidR="009865D2">
        <w:rPr>
          <w:rFonts w:asciiTheme="minorHAnsi" w:hAnsiTheme="minorHAnsi" w:cstheme="minorHAnsi"/>
          <w:color w:val="000000" w:themeColor="text1"/>
          <w:sz w:val="22"/>
        </w:rPr>
        <w:t>n</w:t>
      </w:r>
      <w:r w:rsidRPr="00DA3DB5">
        <w:rPr>
          <w:rFonts w:asciiTheme="minorHAnsi" w:hAnsiTheme="minorHAnsi" w:cstheme="minorHAnsi"/>
          <w:color w:val="000000" w:themeColor="text1"/>
          <w:sz w:val="22"/>
        </w:rPr>
        <w:t xml:space="preserve"> and award</w:t>
      </w:r>
      <w:r w:rsidR="00981697">
        <w:rPr>
          <w:rFonts w:asciiTheme="minorHAnsi" w:hAnsiTheme="minorHAnsi" w:cstheme="minorHAnsi"/>
          <w:color w:val="000000" w:themeColor="text1"/>
          <w:sz w:val="22"/>
        </w:rPr>
        <w:t xml:space="preserve"> as well as support the Oxfam teams in </w:t>
      </w:r>
      <w:r w:rsidR="00C61563">
        <w:rPr>
          <w:rFonts w:asciiTheme="minorHAnsi" w:hAnsiTheme="minorHAnsi" w:cstheme="minorHAnsi"/>
          <w:color w:val="000000" w:themeColor="text1"/>
          <w:sz w:val="22"/>
        </w:rPr>
        <w:t xml:space="preserve">developing specific monitoring tools and in </w:t>
      </w:r>
      <w:r w:rsidR="00981697">
        <w:rPr>
          <w:rFonts w:asciiTheme="minorHAnsi" w:hAnsiTheme="minorHAnsi" w:cstheme="minorHAnsi"/>
          <w:color w:val="000000" w:themeColor="text1"/>
          <w:sz w:val="22"/>
        </w:rPr>
        <w:t xml:space="preserve">supervising the implementation of the </w:t>
      </w:r>
      <w:r w:rsidR="001A128B">
        <w:rPr>
          <w:rFonts w:asciiTheme="minorHAnsi" w:hAnsiTheme="minorHAnsi" w:cstheme="minorHAnsi"/>
          <w:color w:val="000000" w:themeColor="text1"/>
          <w:sz w:val="22"/>
        </w:rPr>
        <w:t>sub grants</w:t>
      </w:r>
      <w:r w:rsidRPr="00DA3DB5">
        <w:rPr>
          <w:rFonts w:asciiTheme="minorHAnsi" w:hAnsiTheme="minorHAnsi" w:cstheme="minorHAnsi"/>
          <w:color w:val="000000" w:themeColor="text1"/>
          <w:sz w:val="22"/>
        </w:rPr>
        <w:t xml:space="preserve"> </w:t>
      </w:r>
    </w:p>
    <w:p w14:paraId="046B6BD5" w14:textId="77777777" w:rsidR="00C61563" w:rsidRDefault="00C61563" w:rsidP="00DA3DB5">
      <w:pPr>
        <w:spacing w:after="32" w:line="21" w:lineRule="atLeast"/>
        <w:ind w:right="51"/>
        <w:jc w:val="left"/>
        <w:rPr>
          <w:rFonts w:asciiTheme="minorHAnsi" w:hAnsiTheme="minorHAnsi" w:cstheme="minorHAnsi"/>
          <w:color w:val="000000" w:themeColor="text1"/>
          <w:sz w:val="22"/>
        </w:rPr>
      </w:pPr>
    </w:p>
    <w:p w14:paraId="281473AB" w14:textId="77777777" w:rsidR="00DA3DB5" w:rsidRDefault="00981697" w:rsidP="00DA3DB5">
      <w:pPr>
        <w:spacing w:after="32" w:line="21" w:lineRule="atLeast"/>
        <w:ind w:right="51"/>
        <w:jc w:val="left"/>
        <w:rPr>
          <w:rFonts w:asciiTheme="minorHAnsi" w:hAnsiTheme="minorHAnsi" w:cstheme="minorHAnsi"/>
          <w:color w:val="000000" w:themeColor="text1"/>
          <w:sz w:val="22"/>
        </w:rPr>
      </w:pPr>
      <w:r>
        <w:rPr>
          <w:rFonts w:asciiTheme="minorHAnsi" w:hAnsiTheme="minorHAnsi" w:cstheme="minorHAnsi"/>
          <w:color w:val="000000" w:themeColor="text1"/>
          <w:sz w:val="22"/>
        </w:rPr>
        <w:t>In specific terms:</w:t>
      </w:r>
    </w:p>
    <w:p w14:paraId="06D2CBB2" w14:textId="3462CC5E" w:rsidR="00DA3DB5" w:rsidRPr="00DA3DB5" w:rsidRDefault="00DA3DB5" w:rsidP="00E47E40">
      <w:pPr>
        <w:spacing w:after="32" w:line="21" w:lineRule="atLeast"/>
        <w:ind w:left="0" w:right="51" w:firstLine="0"/>
        <w:jc w:val="left"/>
        <w:rPr>
          <w:rFonts w:asciiTheme="minorHAnsi" w:hAnsiTheme="minorHAnsi" w:cstheme="minorHAnsi"/>
          <w:color w:val="000000" w:themeColor="text1"/>
          <w:sz w:val="22"/>
        </w:rPr>
      </w:pPr>
      <w:r w:rsidRPr="00DA3DB5">
        <w:rPr>
          <w:rFonts w:asciiTheme="minorHAnsi" w:hAnsiTheme="minorHAnsi" w:cstheme="minorHAnsi"/>
          <w:color w:val="000000" w:themeColor="text1"/>
          <w:sz w:val="22"/>
          <w:bdr w:val="none" w:sz="0" w:space="0" w:color="auto" w:frame="1"/>
        </w:rPr>
        <w:t xml:space="preserve">She/he will develop the sub granting guidelines, </w:t>
      </w:r>
      <w:r w:rsidR="00981697">
        <w:rPr>
          <w:rFonts w:asciiTheme="minorHAnsi" w:hAnsiTheme="minorHAnsi" w:cstheme="minorHAnsi"/>
          <w:color w:val="000000" w:themeColor="text1"/>
          <w:sz w:val="22"/>
          <w:bdr w:val="none" w:sz="0" w:space="0" w:color="auto" w:frame="1"/>
        </w:rPr>
        <w:t>and manuals</w:t>
      </w:r>
      <w:r w:rsidRPr="00DA3DB5">
        <w:rPr>
          <w:rFonts w:asciiTheme="minorHAnsi" w:hAnsiTheme="minorHAnsi" w:cstheme="minorHAnsi"/>
          <w:color w:val="000000" w:themeColor="text1"/>
          <w:sz w:val="22"/>
          <w:bdr w:val="none" w:sz="0" w:space="0" w:color="auto" w:frame="1"/>
        </w:rPr>
        <w:t xml:space="preserve"> and ensure successful implementation of them</w:t>
      </w:r>
      <w:r w:rsidR="002727A0">
        <w:rPr>
          <w:rFonts w:asciiTheme="minorHAnsi" w:hAnsiTheme="minorHAnsi" w:cstheme="minorHAnsi"/>
          <w:color w:val="000000" w:themeColor="text1"/>
          <w:sz w:val="22"/>
          <w:bdr w:val="none" w:sz="0" w:space="0" w:color="auto" w:frame="1"/>
        </w:rPr>
        <w:t xml:space="preserve"> according to </w:t>
      </w:r>
      <w:r w:rsidR="002727A0" w:rsidRPr="00DA3DB5">
        <w:rPr>
          <w:rFonts w:asciiTheme="minorHAnsi" w:hAnsiTheme="minorHAnsi" w:cstheme="minorHAnsi"/>
          <w:color w:val="000000" w:themeColor="text1"/>
          <w:sz w:val="22"/>
        </w:rPr>
        <w:t>EU standard</w:t>
      </w:r>
      <w:r w:rsidR="00C61563">
        <w:rPr>
          <w:rFonts w:asciiTheme="minorHAnsi" w:hAnsiTheme="minorHAnsi" w:cstheme="minorHAnsi"/>
          <w:color w:val="000000" w:themeColor="text1"/>
          <w:sz w:val="22"/>
        </w:rPr>
        <w:t xml:space="preserve"> (</w:t>
      </w:r>
      <w:proofErr w:type="spellStart"/>
      <w:r w:rsidR="00C61563">
        <w:rPr>
          <w:rFonts w:asciiTheme="minorHAnsi" w:hAnsiTheme="minorHAnsi" w:cstheme="minorHAnsi"/>
          <w:color w:val="000000" w:themeColor="text1"/>
          <w:sz w:val="22"/>
        </w:rPr>
        <w:t>i.e</w:t>
      </w:r>
      <w:proofErr w:type="spellEnd"/>
      <w:r w:rsidR="00C61563">
        <w:rPr>
          <w:rFonts w:asciiTheme="minorHAnsi" w:hAnsiTheme="minorHAnsi" w:cstheme="minorHAnsi"/>
          <w:color w:val="000000" w:themeColor="text1"/>
          <w:sz w:val="22"/>
        </w:rPr>
        <w:t xml:space="preserve"> </w:t>
      </w:r>
      <w:r w:rsidR="00152514">
        <w:rPr>
          <w:rFonts w:asciiTheme="minorHAnsi" w:hAnsiTheme="minorHAnsi" w:cstheme="minorHAnsi"/>
          <w:color w:val="000000" w:themeColor="text1"/>
          <w:sz w:val="22"/>
        </w:rPr>
        <w:t xml:space="preserve">Financial Support to Third Parties </w:t>
      </w:r>
      <w:r w:rsidR="00556387">
        <w:rPr>
          <w:rFonts w:asciiTheme="minorHAnsi" w:hAnsiTheme="minorHAnsi" w:cstheme="minorHAnsi"/>
          <w:color w:val="000000" w:themeColor="text1"/>
          <w:sz w:val="22"/>
        </w:rPr>
        <w:t>regulations)</w:t>
      </w:r>
      <w:r w:rsidR="00556387" w:rsidRPr="00DA3DB5">
        <w:rPr>
          <w:rFonts w:asciiTheme="minorHAnsi" w:hAnsiTheme="minorHAnsi" w:cstheme="minorHAnsi"/>
          <w:color w:val="000000" w:themeColor="text1"/>
          <w:sz w:val="22"/>
        </w:rPr>
        <w:t>, Country specific procedures,</w:t>
      </w:r>
      <w:r w:rsidR="00C61563">
        <w:rPr>
          <w:rFonts w:asciiTheme="minorHAnsi" w:hAnsiTheme="minorHAnsi" w:cstheme="minorHAnsi"/>
          <w:color w:val="000000" w:themeColor="text1"/>
          <w:sz w:val="22"/>
        </w:rPr>
        <w:t xml:space="preserve"> and legal frameworks.</w:t>
      </w:r>
    </w:p>
    <w:p w14:paraId="5FDD2D4D" w14:textId="26FC487F" w:rsidR="00DA3DB5" w:rsidRDefault="009865D2" w:rsidP="00DA3DB5">
      <w:pPr>
        <w:spacing w:after="32" w:line="28" w:lineRule="atLeast"/>
        <w:ind w:left="-6" w:right="51" w:firstLine="11"/>
        <w:rPr>
          <w:rFonts w:asciiTheme="minorHAnsi" w:hAnsiTheme="minorHAnsi" w:cstheme="minorHAnsi"/>
          <w:sz w:val="22"/>
        </w:rPr>
      </w:pPr>
      <w:r w:rsidRPr="00DA3DB5">
        <w:rPr>
          <w:rFonts w:asciiTheme="minorHAnsi" w:hAnsiTheme="minorHAnsi" w:cstheme="minorHAnsi"/>
          <w:color w:val="000000" w:themeColor="text1"/>
          <w:sz w:val="22"/>
          <w:bdr w:val="none" w:sz="0" w:space="0" w:color="auto" w:frame="1"/>
        </w:rPr>
        <w:t xml:space="preserve">She/he </w:t>
      </w:r>
      <w:r w:rsidR="00DA3DB5" w:rsidRPr="00DA3DB5">
        <w:rPr>
          <w:rFonts w:asciiTheme="minorHAnsi" w:hAnsiTheme="minorHAnsi" w:cstheme="minorHAnsi"/>
          <w:color w:val="000000" w:themeColor="text1"/>
          <w:sz w:val="22"/>
        </w:rPr>
        <w:t>will</w:t>
      </w:r>
      <w:r w:rsidR="00981697">
        <w:rPr>
          <w:rFonts w:asciiTheme="minorHAnsi" w:hAnsiTheme="minorHAnsi" w:cstheme="minorHAnsi"/>
          <w:color w:val="000000" w:themeColor="text1"/>
          <w:sz w:val="22"/>
        </w:rPr>
        <w:t xml:space="preserve"> support the Oxfam teams in</w:t>
      </w:r>
      <w:r w:rsidR="00DA3DB5" w:rsidRPr="00DA3DB5">
        <w:rPr>
          <w:rFonts w:asciiTheme="minorHAnsi" w:hAnsiTheme="minorHAnsi" w:cstheme="minorHAnsi"/>
          <w:color w:val="000000" w:themeColor="text1"/>
          <w:sz w:val="22"/>
        </w:rPr>
        <w:t xml:space="preserve"> coor</w:t>
      </w:r>
      <w:r w:rsidR="00981697">
        <w:rPr>
          <w:rFonts w:asciiTheme="minorHAnsi" w:hAnsiTheme="minorHAnsi" w:cstheme="minorHAnsi"/>
          <w:color w:val="000000" w:themeColor="text1"/>
          <w:sz w:val="22"/>
        </w:rPr>
        <w:t xml:space="preserve">dinating and </w:t>
      </w:r>
      <w:r w:rsidR="001A128B">
        <w:rPr>
          <w:rFonts w:asciiTheme="minorHAnsi" w:hAnsiTheme="minorHAnsi" w:cstheme="minorHAnsi"/>
          <w:color w:val="000000" w:themeColor="text1"/>
          <w:sz w:val="22"/>
        </w:rPr>
        <w:t xml:space="preserve">implementing </w:t>
      </w:r>
      <w:r w:rsidR="001A128B" w:rsidRPr="00DA3DB5">
        <w:rPr>
          <w:rFonts w:asciiTheme="minorHAnsi" w:hAnsiTheme="minorHAnsi" w:cstheme="minorHAnsi"/>
          <w:color w:val="000000" w:themeColor="text1"/>
          <w:sz w:val="22"/>
        </w:rPr>
        <w:t>the</w:t>
      </w:r>
      <w:r w:rsidR="00DA3DB5" w:rsidRPr="00DA3DB5">
        <w:rPr>
          <w:rFonts w:asciiTheme="minorHAnsi" w:hAnsiTheme="minorHAnsi" w:cstheme="minorHAnsi"/>
          <w:color w:val="000000" w:themeColor="text1"/>
          <w:sz w:val="22"/>
        </w:rPr>
        <w:t xml:space="preserve"> sub</w:t>
      </w:r>
      <w:r w:rsidR="00DA3DB5" w:rsidRPr="00DA3DB5">
        <w:rPr>
          <w:rFonts w:asciiTheme="minorHAnsi" w:hAnsiTheme="minorHAnsi" w:cstheme="minorHAnsi"/>
          <w:sz w:val="22"/>
        </w:rPr>
        <w:t>-grant</w:t>
      </w:r>
      <w:r w:rsidR="00152514">
        <w:rPr>
          <w:rFonts w:asciiTheme="minorHAnsi" w:hAnsiTheme="minorHAnsi" w:cstheme="minorHAnsi"/>
          <w:sz w:val="22"/>
        </w:rPr>
        <w:t>ing</w:t>
      </w:r>
      <w:r w:rsidR="00DA3DB5" w:rsidRPr="00DA3DB5">
        <w:rPr>
          <w:rFonts w:asciiTheme="minorHAnsi" w:hAnsiTheme="minorHAnsi" w:cstheme="minorHAnsi"/>
          <w:sz w:val="22"/>
        </w:rPr>
        <w:t xml:space="preserve"> </w:t>
      </w:r>
      <w:r w:rsidR="00981697">
        <w:rPr>
          <w:rFonts w:asciiTheme="minorHAnsi" w:hAnsiTheme="minorHAnsi" w:cstheme="minorHAnsi"/>
          <w:sz w:val="22"/>
        </w:rPr>
        <w:t>mechanism</w:t>
      </w:r>
      <w:r w:rsidR="00152514">
        <w:rPr>
          <w:rFonts w:asciiTheme="minorHAnsi" w:hAnsiTheme="minorHAnsi" w:cstheme="minorHAnsi"/>
          <w:sz w:val="22"/>
        </w:rPr>
        <w:t>s</w:t>
      </w:r>
      <w:r w:rsidR="00DA3DB5" w:rsidRPr="00DA3DB5">
        <w:rPr>
          <w:rFonts w:asciiTheme="minorHAnsi" w:hAnsiTheme="minorHAnsi" w:cstheme="minorHAnsi"/>
          <w:sz w:val="22"/>
        </w:rPr>
        <w:t>, providing technical assistance and coaching and ensuring quality implementation and budget performance v</w:t>
      </w:r>
      <w:r w:rsidR="00BE75BE">
        <w:rPr>
          <w:rFonts w:asciiTheme="minorHAnsi" w:hAnsiTheme="minorHAnsi" w:cstheme="minorHAnsi"/>
          <w:sz w:val="22"/>
        </w:rPr>
        <w:t>/</w:t>
      </w:r>
      <w:r>
        <w:rPr>
          <w:rFonts w:asciiTheme="minorHAnsi" w:hAnsiTheme="minorHAnsi" w:cstheme="minorHAnsi"/>
          <w:sz w:val="22"/>
        </w:rPr>
        <w:t>s.</w:t>
      </w:r>
      <w:r w:rsidR="00DA3DB5" w:rsidRPr="00DA3DB5">
        <w:rPr>
          <w:rFonts w:asciiTheme="minorHAnsi" w:hAnsiTheme="minorHAnsi" w:cstheme="minorHAnsi"/>
          <w:sz w:val="22"/>
        </w:rPr>
        <w:t xml:space="preserve"> expenditures</w:t>
      </w:r>
      <w:r w:rsidR="00DA3DB5">
        <w:rPr>
          <w:rFonts w:asciiTheme="minorHAnsi" w:hAnsiTheme="minorHAnsi" w:cstheme="minorHAnsi"/>
          <w:sz w:val="22"/>
        </w:rPr>
        <w:t>.</w:t>
      </w:r>
      <w:r w:rsidR="00DA3DB5" w:rsidRPr="00DA3DB5">
        <w:rPr>
          <w:rFonts w:asciiTheme="minorHAnsi" w:hAnsiTheme="minorHAnsi" w:cstheme="minorHAnsi"/>
          <w:sz w:val="22"/>
        </w:rPr>
        <w:t xml:space="preserve"> </w:t>
      </w:r>
    </w:p>
    <w:p w14:paraId="431FC14F" w14:textId="77777777" w:rsidR="00DA3DB5" w:rsidRPr="0027117D" w:rsidRDefault="00DA3DB5" w:rsidP="00DA3DB5">
      <w:pPr>
        <w:spacing w:after="32" w:line="28" w:lineRule="atLeast"/>
        <w:ind w:left="-6" w:right="51" w:firstLine="11"/>
        <w:rPr>
          <w:rFonts w:asciiTheme="minorHAnsi" w:hAnsiTheme="minorHAnsi" w:cstheme="minorHAnsi"/>
          <w:color w:val="000000" w:themeColor="text1"/>
          <w:sz w:val="22"/>
        </w:rPr>
      </w:pPr>
      <w:r w:rsidRPr="0027117D">
        <w:rPr>
          <w:rFonts w:asciiTheme="minorHAnsi" w:hAnsiTheme="minorHAnsi" w:cstheme="minorHAnsi"/>
          <w:color w:val="000000" w:themeColor="text1"/>
          <w:sz w:val="22"/>
        </w:rPr>
        <w:t>She/he support Third parties to adhere to grant award agreements, to successfully implement activities funded under the sub granting agreements and recommend any diversion from the grant award agreement</w:t>
      </w:r>
    </w:p>
    <w:p w14:paraId="3447C17A" w14:textId="77777777" w:rsidR="00DA3DB5" w:rsidRPr="00DA3DB5" w:rsidRDefault="0027117D" w:rsidP="00DA3DB5">
      <w:pPr>
        <w:spacing w:after="32" w:line="21" w:lineRule="atLeast"/>
        <w:ind w:right="51"/>
        <w:jc w:val="left"/>
        <w:rPr>
          <w:rFonts w:asciiTheme="minorHAnsi" w:hAnsiTheme="minorHAnsi" w:cstheme="minorHAnsi"/>
          <w:color w:val="000000" w:themeColor="text1"/>
          <w:sz w:val="22"/>
        </w:rPr>
      </w:pPr>
      <w:r w:rsidRPr="00DA3DB5">
        <w:rPr>
          <w:rFonts w:asciiTheme="minorHAnsi" w:hAnsiTheme="minorHAnsi" w:cstheme="minorHAnsi"/>
          <w:color w:val="000000" w:themeColor="text1"/>
          <w:sz w:val="22"/>
        </w:rPr>
        <w:t xml:space="preserve">She/he will </w:t>
      </w:r>
      <w:r w:rsidR="004204B1" w:rsidRPr="00DA3DB5">
        <w:rPr>
          <w:rFonts w:asciiTheme="minorHAnsi" w:hAnsiTheme="minorHAnsi" w:cstheme="minorHAnsi"/>
          <w:color w:val="000000" w:themeColor="text1"/>
          <w:sz w:val="22"/>
        </w:rPr>
        <w:t xml:space="preserve">review performance of the selected sub-grantees in accordance with </w:t>
      </w:r>
      <w:r w:rsidR="00DA3DB5" w:rsidRPr="00DA3DB5">
        <w:rPr>
          <w:rFonts w:asciiTheme="minorHAnsi" w:hAnsiTheme="minorHAnsi" w:cstheme="minorHAnsi"/>
          <w:color w:val="000000" w:themeColor="text1"/>
          <w:sz w:val="22"/>
        </w:rPr>
        <w:t>EU standard and procedures.</w:t>
      </w:r>
    </w:p>
    <w:p w14:paraId="3FD62DA0" w14:textId="77777777" w:rsidR="000D62D3" w:rsidRDefault="004F3ECF" w:rsidP="002024A9">
      <w:pPr>
        <w:spacing w:after="32" w:line="21" w:lineRule="atLeast"/>
        <w:ind w:right="51"/>
        <w:jc w:val="left"/>
        <w:rPr>
          <w:rFonts w:asciiTheme="minorHAnsi" w:hAnsiTheme="minorHAnsi" w:cstheme="minorHAnsi"/>
          <w:sz w:val="22"/>
        </w:rPr>
      </w:pPr>
      <w:r w:rsidRPr="00DA3DB5">
        <w:rPr>
          <w:rFonts w:asciiTheme="minorHAnsi" w:hAnsiTheme="minorHAnsi" w:cstheme="minorHAnsi"/>
          <w:color w:val="000000" w:themeColor="text1"/>
          <w:sz w:val="22"/>
        </w:rPr>
        <w:t>She/he</w:t>
      </w:r>
      <w:r w:rsidR="00490752" w:rsidRPr="00DA3DB5">
        <w:rPr>
          <w:rFonts w:asciiTheme="minorHAnsi" w:hAnsiTheme="minorHAnsi" w:cstheme="minorHAnsi"/>
          <w:color w:val="000000" w:themeColor="text1"/>
          <w:sz w:val="22"/>
        </w:rPr>
        <w:t xml:space="preserve"> will c</w:t>
      </w:r>
      <w:r w:rsidR="004204B1" w:rsidRPr="00DA3DB5">
        <w:rPr>
          <w:rFonts w:asciiTheme="minorHAnsi" w:hAnsiTheme="minorHAnsi" w:cstheme="minorHAnsi"/>
          <w:color w:val="000000" w:themeColor="text1"/>
          <w:sz w:val="22"/>
        </w:rPr>
        <w:t>onduct</w:t>
      </w:r>
      <w:r w:rsidR="00490752" w:rsidRPr="00DA3DB5">
        <w:rPr>
          <w:rFonts w:asciiTheme="minorHAnsi" w:hAnsiTheme="minorHAnsi" w:cstheme="minorHAnsi"/>
          <w:color w:val="000000" w:themeColor="text1"/>
          <w:sz w:val="22"/>
        </w:rPr>
        <w:t xml:space="preserve"> regular </w:t>
      </w:r>
      <w:r w:rsidR="004204B1" w:rsidRPr="00DA3DB5">
        <w:rPr>
          <w:rFonts w:asciiTheme="minorHAnsi" w:hAnsiTheme="minorHAnsi" w:cstheme="minorHAnsi"/>
          <w:color w:val="000000" w:themeColor="text1"/>
          <w:sz w:val="22"/>
        </w:rPr>
        <w:t>visits</w:t>
      </w:r>
      <w:r w:rsidR="00490752" w:rsidRPr="00DA3DB5">
        <w:rPr>
          <w:rFonts w:asciiTheme="minorHAnsi" w:hAnsiTheme="minorHAnsi" w:cstheme="minorHAnsi"/>
          <w:color w:val="000000" w:themeColor="text1"/>
          <w:sz w:val="22"/>
        </w:rPr>
        <w:t xml:space="preserve"> monitoring the successful execution of sub grant agreements with the submission of the quarterly progress reports</w:t>
      </w:r>
      <w:r w:rsidR="00490752" w:rsidRPr="00DA3DB5">
        <w:rPr>
          <w:rFonts w:asciiTheme="minorHAnsi" w:hAnsiTheme="minorHAnsi" w:cstheme="minorHAnsi"/>
          <w:color w:val="000000" w:themeColor="text1"/>
          <w:sz w:val="22"/>
          <w:bdr w:val="none" w:sz="0" w:space="0" w:color="auto" w:frame="1"/>
        </w:rPr>
        <w:t xml:space="preserve">. </w:t>
      </w:r>
      <w:r w:rsidR="00DA3DB5">
        <w:rPr>
          <w:rFonts w:asciiTheme="minorHAnsi" w:hAnsiTheme="minorHAnsi" w:cstheme="minorHAnsi"/>
          <w:color w:val="000000" w:themeColor="text1"/>
          <w:sz w:val="22"/>
          <w:bdr w:val="none" w:sz="0" w:space="0" w:color="auto" w:frame="1"/>
        </w:rPr>
        <w:t>It includes the r</w:t>
      </w:r>
      <w:r w:rsidR="00DA3DB5" w:rsidRPr="00DA3DB5">
        <w:rPr>
          <w:rFonts w:asciiTheme="minorHAnsi" w:hAnsiTheme="minorHAnsi" w:cstheme="minorHAnsi"/>
          <w:sz w:val="22"/>
        </w:rPr>
        <w:t>eview</w:t>
      </w:r>
      <w:r w:rsidR="00DA3DB5">
        <w:rPr>
          <w:rFonts w:asciiTheme="minorHAnsi" w:hAnsiTheme="minorHAnsi" w:cstheme="minorHAnsi"/>
          <w:sz w:val="22"/>
        </w:rPr>
        <w:t xml:space="preserve"> of</w:t>
      </w:r>
      <w:r w:rsidR="00DA3DB5" w:rsidRPr="00DA3DB5">
        <w:rPr>
          <w:rFonts w:asciiTheme="minorHAnsi" w:hAnsiTheme="minorHAnsi" w:cstheme="minorHAnsi"/>
          <w:sz w:val="22"/>
        </w:rPr>
        <w:t xml:space="preserve"> all the financial &amp; programmatic reports from local partners and ensure that meet the requirements agreed.  </w:t>
      </w:r>
    </w:p>
    <w:p w14:paraId="16A137D5" w14:textId="77777777" w:rsidR="002024A9" w:rsidRPr="002024A9" w:rsidRDefault="002024A9" w:rsidP="002024A9">
      <w:pPr>
        <w:spacing w:after="32" w:line="21" w:lineRule="atLeast"/>
        <w:ind w:right="51"/>
        <w:jc w:val="left"/>
        <w:rPr>
          <w:rFonts w:asciiTheme="minorHAnsi" w:hAnsiTheme="minorHAnsi" w:cstheme="minorHAnsi"/>
          <w:color w:val="000000" w:themeColor="text1"/>
          <w:sz w:val="22"/>
        </w:rPr>
      </w:pPr>
    </w:p>
    <w:p w14:paraId="41E79EA6" w14:textId="77777777" w:rsidR="000D62D3" w:rsidRPr="00172A08" w:rsidRDefault="00FA609C" w:rsidP="002A7C36">
      <w:pPr>
        <w:pStyle w:val="Titolo1"/>
        <w:shd w:val="clear" w:color="auto" w:fill="CCCCCC"/>
        <w:ind w:left="-5"/>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QUALIFICATIONS AND BEHAVIOURAL COMPETENCIES </w:t>
      </w:r>
    </w:p>
    <w:p w14:paraId="6DBE2FF3" w14:textId="77777777" w:rsidR="0043110A" w:rsidRPr="0043110A" w:rsidRDefault="0043110A" w:rsidP="0043110A">
      <w:pPr>
        <w:spacing w:after="0" w:line="28" w:lineRule="atLeast"/>
        <w:ind w:left="0" w:right="396" w:firstLine="0"/>
        <w:jc w:val="left"/>
        <w:rPr>
          <w:rFonts w:asciiTheme="minorHAnsi" w:hAnsiTheme="minorHAnsi" w:cstheme="minorHAnsi"/>
          <w:color w:val="000000" w:themeColor="text1"/>
          <w:sz w:val="22"/>
          <w:bdr w:val="none" w:sz="0" w:space="0" w:color="auto" w:frame="1"/>
        </w:rPr>
      </w:pPr>
    </w:p>
    <w:p w14:paraId="344281D4" w14:textId="63468F02" w:rsidR="003B2596" w:rsidRPr="003B2596" w:rsidRDefault="009A2410" w:rsidP="0043110A">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Pr>
          <w:rFonts w:asciiTheme="minorHAnsi" w:hAnsiTheme="minorHAnsi" w:cstheme="minorHAnsi"/>
          <w:color w:val="000000" w:themeColor="text1"/>
          <w:sz w:val="22"/>
          <w:bdr w:val="none" w:sz="0" w:space="0" w:color="auto" w:frame="1"/>
        </w:rPr>
        <w:t>Bache</w:t>
      </w:r>
      <w:r w:rsidR="00556387">
        <w:rPr>
          <w:rFonts w:asciiTheme="minorHAnsi" w:hAnsiTheme="minorHAnsi" w:cstheme="minorHAnsi"/>
          <w:color w:val="000000" w:themeColor="text1"/>
          <w:sz w:val="22"/>
          <w:bdr w:val="none" w:sz="0" w:space="0" w:color="auto" w:frame="1"/>
        </w:rPr>
        <w:t>lo</w:t>
      </w:r>
      <w:r>
        <w:rPr>
          <w:rFonts w:asciiTheme="minorHAnsi" w:hAnsiTheme="minorHAnsi" w:cstheme="minorHAnsi"/>
          <w:color w:val="000000" w:themeColor="text1"/>
          <w:sz w:val="22"/>
          <w:bdr w:val="none" w:sz="0" w:space="0" w:color="auto" w:frame="1"/>
        </w:rPr>
        <w:t xml:space="preserve">r and Master </w:t>
      </w:r>
      <w:r w:rsidR="004204B1" w:rsidRPr="00172A08">
        <w:rPr>
          <w:rFonts w:asciiTheme="minorHAnsi" w:hAnsiTheme="minorHAnsi" w:cstheme="minorHAnsi"/>
          <w:color w:val="000000" w:themeColor="text1"/>
          <w:sz w:val="22"/>
          <w:bdr w:val="none" w:sz="0" w:space="0" w:color="auto" w:frame="1"/>
        </w:rPr>
        <w:t xml:space="preserve">Degree </w:t>
      </w:r>
      <w:r w:rsidR="00354C2B" w:rsidRPr="00172A08">
        <w:rPr>
          <w:rFonts w:asciiTheme="minorHAnsi" w:hAnsiTheme="minorHAnsi" w:cstheme="minorHAnsi"/>
          <w:color w:val="000000" w:themeColor="text1"/>
          <w:sz w:val="22"/>
          <w:bdr w:val="none" w:sz="0" w:space="0" w:color="auto" w:frame="1"/>
        </w:rPr>
        <w:t>in</w:t>
      </w:r>
      <w:r>
        <w:rPr>
          <w:rFonts w:asciiTheme="minorHAnsi" w:hAnsiTheme="minorHAnsi" w:cstheme="minorHAnsi"/>
          <w:color w:val="000000" w:themeColor="text1"/>
          <w:sz w:val="22"/>
          <w:bdr w:val="none" w:sz="0" w:space="0" w:color="auto" w:frame="1"/>
        </w:rPr>
        <w:t xml:space="preserve"> relevant field</w:t>
      </w:r>
      <w:r w:rsidR="00D658D3">
        <w:rPr>
          <w:rFonts w:asciiTheme="minorHAnsi" w:hAnsiTheme="minorHAnsi" w:cstheme="minorHAnsi"/>
          <w:color w:val="000000" w:themeColor="text1"/>
          <w:sz w:val="22"/>
          <w:bdr w:val="none" w:sz="0" w:space="0" w:color="auto" w:frame="1"/>
        </w:rPr>
        <w:t xml:space="preserve"> </w:t>
      </w:r>
    </w:p>
    <w:p w14:paraId="767B61ED" w14:textId="77777777" w:rsidR="00172A08" w:rsidRPr="002024A9" w:rsidRDefault="00A04C5B"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sidRPr="00172A08">
        <w:rPr>
          <w:rFonts w:asciiTheme="minorHAnsi" w:hAnsiTheme="minorHAnsi" w:cstheme="minorHAnsi"/>
          <w:color w:val="000000" w:themeColor="text1"/>
          <w:sz w:val="22"/>
          <w:bdr w:val="none" w:sz="0" w:space="0" w:color="auto" w:frame="1"/>
        </w:rPr>
        <w:t>Minimum 5 years of relevant work experience</w:t>
      </w:r>
      <w:r w:rsidR="002024A9">
        <w:rPr>
          <w:rFonts w:asciiTheme="minorHAnsi" w:hAnsiTheme="minorHAnsi" w:cstheme="minorHAnsi"/>
          <w:color w:val="000000" w:themeColor="text1"/>
          <w:sz w:val="22"/>
          <w:bdr w:val="none" w:sz="0" w:space="0" w:color="auto" w:frame="1"/>
        </w:rPr>
        <w:t xml:space="preserve"> in Finance</w:t>
      </w:r>
      <w:r w:rsidRPr="00172A08">
        <w:rPr>
          <w:rFonts w:asciiTheme="minorHAnsi" w:hAnsiTheme="minorHAnsi" w:cstheme="minorHAnsi"/>
          <w:color w:val="000000" w:themeColor="text1"/>
          <w:sz w:val="22"/>
          <w:bdr w:val="none" w:sz="0" w:space="0" w:color="auto" w:frame="1"/>
        </w:rPr>
        <w:t xml:space="preserve"> </w:t>
      </w:r>
      <w:r w:rsidR="00152514">
        <w:rPr>
          <w:rFonts w:asciiTheme="minorHAnsi" w:hAnsiTheme="minorHAnsi" w:cstheme="minorHAnsi"/>
          <w:color w:val="000000" w:themeColor="text1"/>
          <w:sz w:val="22"/>
          <w:bdr w:val="none" w:sz="0" w:space="0" w:color="auto" w:frame="1"/>
        </w:rPr>
        <w:t xml:space="preserve">or Program Management </w:t>
      </w:r>
      <w:r w:rsidRPr="00172A08">
        <w:rPr>
          <w:rFonts w:asciiTheme="minorHAnsi" w:hAnsiTheme="minorHAnsi" w:cstheme="minorHAnsi"/>
          <w:color w:val="000000" w:themeColor="text1"/>
          <w:sz w:val="22"/>
          <w:bdr w:val="none" w:sz="0" w:space="0" w:color="auto" w:frame="1"/>
        </w:rPr>
        <w:t xml:space="preserve">in an NGO/INGO </w:t>
      </w:r>
      <w:r w:rsidRPr="00172A08">
        <w:rPr>
          <w:rFonts w:asciiTheme="minorHAnsi" w:hAnsiTheme="minorHAnsi" w:cstheme="minorHAnsi"/>
          <w:sz w:val="22"/>
        </w:rPr>
        <w:t xml:space="preserve">in </w:t>
      </w:r>
      <w:r w:rsidR="00172A08">
        <w:rPr>
          <w:rFonts w:asciiTheme="minorHAnsi" w:hAnsiTheme="minorHAnsi" w:cstheme="minorHAnsi"/>
          <w:sz w:val="22"/>
        </w:rPr>
        <w:t xml:space="preserve">the management of international </w:t>
      </w:r>
      <w:r w:rsidRPr="00172A08">
        <w:rPr>
          <w:rFonts w:asciiTheme="minorHAnsi" w:hAnsiTheme="minorHAnsi" w:cstheme="minorHAnsi"/>
          <w:sz w:val="22"/>
        </w:rPr>
        <w:t>cooperation projects/programs</w:t>
      </w:r>
    </w:p>
    <w:p w14:paraId="7668BEF9" w14:textId="77777777" w:rsidR="002024A9" w:rsidRPr="002024A9" w:rsidRDefault="002024A9"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u w:val="single"/>
          <w:bdr w:val="none" w:sz="0" w:space="0" w:color="auto" w:frame="1"/>
        </w:rPr>
      </w:pPr>
      <w:r>
        <w:rPr>
          <w:rFonts w:asciiTheme="minorHAnsi" w:hAnsiTheme="minorHAnsi" w:cstheme="minorHAnsi"/>
          <w:color w:val="000000" w:themeColor="text1"/>
          <w:sz w:val="22"/>
          <w:u w:val="single"/>
          <w:bdr w:val="none" w:sz="0" w:space="0" w:color="auto" w:frame="1"/>
        </w:rPr>
        <w:t>Minimum of 2</w:t>
      </w:r>
      <w:r w:rsidRPr="002024A9">
        <w:rPr>
          <w:rFonts w:asciiTheme="minorHAnsi" w:hAnsiTheme="minorHAnsi" w:cstheme="minorHAnsi"/>
          <w:color w:val="000000" w:themeColor="text1"/>
          <w:sz w:val="22"/>
          <w:u w:val="single"/>
          <w:bdr w:val="none" w:sz="0" w:space="0" w:color="auto" w:frame="1"/>
        </w:rPr>
        <w:t xml:space="preserve"> years’ experience in sub granting mechanism with Partner’s organization is an essential requirement</w:t>
      </w:r>
    </w:p>
    <w:p w14:paraId="2B735CA8" w14:textId="77777777" w:rsidR="00A04C5B" w:rsidRPr="00172A08" w:rsidRDefault="002024A9"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Pr>
          <w:rFonts w:asciiTheme="minorHAnsi" w:hAnsiTheme="minorHAnsi" w:cstheme="minorHAnsi"/>
          <w:sz w:val="22"/>
        </w:rPr>
        <w:t>The work</w:t>
      </w:r>
      <w:r w:rsidR="00A04C5B" w:rsidRPr="00172A08">
        <w:rPr>
          <w:rFonts w:asciiTheme="minorHAnsi" w:hAnsiTheme="minorHAnsi" w:cstheme="minorHAnsi"/>
          <w:sz w:val="22"/>
        </w:rPr>
        <w:t xml:space="preserve"> experience in the </w:t>
      </w:r>
      <w:r w:rsidR="00D90193">
        <w:rPr>
          <w:rFonts w:asciiTheme="minorHAnsi" w:hAnsiTheme="minorHAnsi" w:cstheme="minorHAnsi"/>
          <w:sz w:val="22"/>
        </w:rPr>
        <w:t xml:space="preserve">Middle East and </w:t>
      </w:r>
      <w:r w:rsidR="00A04C5B" w:rsidRPr="00172A08">
        <w:rPr>
          <w:rFonts w:asciiTheme="minorHAnsi" w:hAnsiTheme="minorHAnsi" w:cstheme="minorHAnsi"/>
          <w:sz w:val="22"/>
        </w:rPr>
        <w:t>North Af</w:t>
      </w:r>
      <w:r>
        <w:rPr>
          <w:rFonts w:asciiTheme="minorHAnsi" w:hAnsiTheme="minorHAnsi" w:cstheme="minorHAnsi"/>
          <w:sz w:val="22"/>
        </w:rPr>
        <w:t>rica countries is an asset</w:t>
      </w:r>
    </w:p>
    <w:p w14:paraId="03B658CD" w14:textId="77777777" w:rsidR="004204B1" w:rsidRPr="00172A08" w:rsidRDefault="002024A9"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Pr>
          <w:rFonts w:asciiTheme="minorHAnsi" w:hAnsiTheme="minorHAnsi" w:cstheme="minorHAnsi"/>
          <w:color w:val="000000" w:themeColor="text1"/>
          <w:sz w:val="22"/>
          <w:bdr w:val="none" w:sz="0" w:space="0" w:color="auto" w:frame="1"/>
        </w:rPr>
        <w:t>Excellent</w:t>
      </w:r>
      <w:r w:rsidR="00A04C5B" w:rsidRPr="00172A08">
        <w:rPr>
          <w:rFonts w:asciiTheme="minorHAnsi" w:hAnsiTheme="minorHAnsi" w:cstheme="minorHAnsi"/>
          <w:color w:val="000000" w:themeColor="text1"/>
          <w:sz w:val="22"/>
          <w:bdr w:val="none" w:sz="0" w:space="0" w:color="auto" w:frame="1"/>
        </w:rPr>
        <w:t xml:space="preserve"> knowledge of EU procedures</w:t>
      </w:r>
      <w:r w:rsidR="00152514">
        <w:rPr>
          <w:rFonts w:asciiTheme="minorHAnsi" w:hAnsiTheme="minorHAnsi" w:cstheme="minorHAnsi"/>
          <w:color w:val="000000" w:themeColor="text1"/>
          <w:sz w:val="22"/>
          <w:bdr w:val="none" w:sz="0" w:space="0" w:color="auto" w:frame="1"/>
        </w:rPr>
        <w:t xml:space="preserve">, i.e. </w:t>
      </w:r>
      <w:r w:rsidR="00152514">
        <w:rPr>
          <w:rFonts w:asciiTheme="minorHAnsi" w:hAnsiTheme="minorHAnsi" w:cstheme="minorHAnsi"/>
          <w:color w:val="000000" w:themeColor="text1"/>
          <w:sz w:val="22"/>
        </w:rPr>
        <w:t>Financial Support to Third Parties regulations</w:t>
      </w:r>
    </w:p>
    <w:p w14:paraId="057953B1" w14:textId="71A83936" w:rsidR="00981697" w:rsidRPr="00D658D3" w:rsidRDefault="00981697" w:rsidP="00D658D3">
      <w:pPr>
        <w:pStyle w:val="Paragrafoelenco"/>
        <w:numPr>
          <w:ilvl w:val="0"/>
          <w:numId w:val="14"/>
        </w:numPr>
        <w:spacing w:after="0" w:line="28" w:lineRule="atLeast"/>
        <w:ind w:left="284" w:right="396" w:hanging="284"/>
        <w:jc w:val="left"/>
        <w:rPr>
          <w:rFonts w:asciiTheme="minorHAnsi" w:hAnsiTheme="minorHAnsi" w:cstheme="minorHAnsi"/>
          <w:sz w:val="22"/>
        </w:rPr>
      </w:pPr>
      <w:r w:rsidRPr="00D658D3">
        <w:rPr>
          <w:rFonts w:asciiTheme="minorHAnsi" w:hAnsiTheme="minorHAnsi" w:cstheme="minorHAnsi"/>
          <w:sz w:val="22"/>
        </w:rPr>
        <w:t>Excellent written and spoken English. Arabic as an asset;</w:t>
      </w:r>
    </w:p>
    <w:p w14:paraId="188BAB65" w14:textId="77777777" w:rsidR="004204B1" w:rsidRPr="00172A08" w:rsidRDefault="004204B1"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sidRPr="00172A08">
        <w:rPr>
          <w:rFonts w:asciiTheme="minorHAnsi" w:hAnsiTheme="minorHAnsi" w:cstheme="minorHAnsi"/>
          <w:color w:val="000000" w:themeColor="text1"/>
          <w:sz w:val="22"/>
          <w:bdr w:val="none" w:sz="0" w:space="0" w:color="auto" w:frame="1"/>
        </w:rPr>
        <w:t>Proven skills in verbal and written communication.</w:t>
      </w:r>
    </w:p>
    <w:p w14:paraId="413B0B59" w14:textId="77777777" w:rsidR="004204B1" w:rsidRPr="00172A08" w:rsidRDefault="004204B1"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sidRPr="00172A08">
        <w:rPr>
          <w:rFonts w:asciiTheme="minorHAnsi" w:hAnsiTheme="minorHAnsi" w:cstheme="minorHAnsi"/>
          <w:color w:val="000000" w:themeColor="text1"/>
          <w:sz w:val="22"/>
          <w:bdr w:val="none" w:sz="0" w:space="0" w:color="auto" w:frame="1"/>
        </w:rPr>
        <w:t>Ex</w:t>
      </w:r>
      <w:r w:rsidR="002024A9">
        <w:rPr>
          <w:rFonts w:asciiTheme="minorHAnsi" w:hAnsiTheme="minorHAnsi" w:cstheme="minorHAnsi"/>
          <w:color w:val="000000" w:themeColor="text1"/>
          <w:sz w:val="22"/>
          <w:bdr w:val="none" w:sz="0" w:space="0" w:color="auto" w:frame="1"/>
        </w:rPr>
        <w:t xml:space="preserve">perience in </w:t>
      </w:r>
      <w:r w:rsidRPr="00172A08">
        <w:rPr>
          <w:rFonts w:asciiTheme="minorHAnsi" w:hAnsiTheme="minorHAnsi" w:cstheme="minorHAnsi"/>
          <w:color w:val="000000" w:themeColor="text1"/>
          <w:sz w:val="22"/>
          <w:bdr w:val="none" w:sz="0" w:space="0" w:color="auto" w:frame="1"/>
        </w:rPr>
        <w:t>training and capacity building.</w:t>
      </w:r>
    </w:p>
    <w:p w14:paraId="112F1E04" w14:textId="77777777" w:rsidR="004204B1" w:rsidRPr="00172A08" w:rsidRDefault="004204B1"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sidRPr="00172A08">
        <w:rPr>
          <w:rFonts w:asciiTheme="minorHAnsi" w:hAnsiTheme="minorHAnsi" w:cstheme="minorHAnsi"/>
          <w:color w:val="000000" w:themeColor="text1"/>
          <w:sz w:val="22"/>
          <w:bdr w:val="none" w:sz="0" w:space="0" w:color="auto" w:frame="1"/>
        </w:rPr>
        <w:t>Strong reporting abilities</w:t>
      </w:r>
    </w:p>
    <w:p w14:paraId="579F3A45" w14:textId="77777777" w:rsidR="004204B1" w:rsidRPr="00172A08" w:rsidRDefault="004204B1"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sidRPr="00172A08">
        <w:rPr>
          <w:rFonts w:asciiTheme="minorHAnsi" w:hAnsiTheme="minorHAnsi" w:cstheme="minorHAnsi"/>
          <w:color w:val="000000" w:themeColor="text1"/>
          <w:sz w:val="22"/>
          <w:bdr w:val="none" w:sz="0" w:space="0" w:color="auto" w:frame="1"/>
        </w:rPr>
        <w:t>Computer skills in Excel, Power point, World and other Microsoft package</w:t>
      </w:r>
    </w:p>
    <w:p w14:paraId="128B5976" w14:textId="77777777" w:rsidR="004204B1" w:rsidRPr="00172A08" w:rsidRDefault="004204B1" w:rsidP="002024A9">
      <w:pPr>
        <w:pStyle w:val="Paragrafoelenco"/>
        <w:numPr>
          <w:ilvl w:val="0"/>
          <w:numId w:val="14"/>
        </w:numPr>
        <w:spacing w:after="0" w:line="28" w:lineRule="atLeast"/>
        <w:ind w:left="284" w:right="396" w:hanging="284"/>
        <w:jc w:val="left"/>
        <w:rPr>
          <w:rFonts w:asciiTheme="minorHAnsi" w:hAnsiTheme="minorHAnsi" w:cstheme="minorHAnsi"/>
          <w:color w:val="000000" w:themeColor="text1"/>
          <w:sz w:val="22"/>
          <w:bdr w:val="none" w:sz="0" w:space="0" w:color="auto" w:frame="1"/>
        </w:rPr>
      </w:pPr>
      <w:r w:rsidRPr="00172A08">
        <w:rPr>
          <w:rFonts w:asciiTheme="minorHAnsi" w:hAnsiTheme="minorHAnsi" w:cstheme="minorHAnsi"/>
          <w:color w:val="000000" w:themeColor="text1"/>
          <w:sz w:val="22"/>
          <w:bdr w:val="none" w:sz="0" w:space="0" w:color="auto" w:frame="1"/>
        </w:rPr>
        <w:t>Good planning and organizational skills</w:t>
      </w:r>
      <w:r w:rsidR="002024A9">
        <w:rPr>
          <w:rFonts w:asciiTheme="minorHAnsi" w:hAnsiTheme="minorHAnsi" w:cstheme="minorHAnsi"/>
          <w:sz w:val="22"/>
        </w:rPr>
        <w:t>, t</w:t>
      </w:r>
      <w:r w:rsidR="00A04C5B" w:rsidRPr="00172A08">
        <w:rPr>
          <w:rFonts w:asciiTheme="minorHAnsi" w:hAnsiTheme="minorHAnsi" w:cstheme="minorHAnsi"/>
          <w:sz w:val="22"/>
        </w:rPr>
        <w:t>arget oriented and problem solving aptitude</w:t>
      </w:r>
    </w:p>
    <w:p w14:paraId="06F3C908" w14:textId="77777777" w:rsidR="00A04C5B" w:rsidRPr="00172A08" w:rsidRDefault="00A04C5B" w:rsidP="002024A9">
      <w:pPr>
        <w:pStyle w:val="Paragrafoelenco"/>
        <w:numPr>
          <w:ilvl w:val="0"/>
          <w:numId w:val="14"/>
        </w:numPr>
        <w:spacing w:line="28" w:lineRule="atLeast"/>
        <w:ind w:left="284" w:right="0" w:hanging="284"/>
        <w:rPr>
          <w:rFonts w:asciiTheme="minorHAnsi" w:hAnsiTheme="minorHAnsi" w:cstheme="minorHAnsi"/>
          <w:color w:val="1D2129"/>
          <w:sz w:val="22"/>
        </w:rPr>
      </w:pPr>
      <w:r w:rsidRPr="00172A08">
        <w:rPr>
          <w:rFonts w:asciiTheme="minorHAnsi" w:hAnsiTheme="minorHAnsi" w:cstheme="minorHAnsi"/>
          <w:sz w:val="22"/>
        </w:rPr>
        <w:t xml:space="preserve">Willing to travel in the field. </w:t>
      </w:r>
    </w:p>
    <w:p w14:paraId="5173DE1E" w14:textId="77777777" w:rsidR="004204B1" w:rsidRPr="00172A08" w:rsidRDefault="004204B1" w:rsidP="0027117D">
      <w:pPr>
        <w:spacing w:after="0" w:line="28" w:lineRule="atLeast"/>
        <w:ind w:left="0" w:right="396" w:firstLine="11"/>
        <w:jc w:val="left"/>
        <w:rPr>
          <w:rFonts w:asciiTheme="minorHAnsi" w:hAnsiTheme="minorHAnsi" w:cstheme="minorHAnsi"/>
          <w:color w:val="000000" w:themeColor="text1"/>
          <w:sz w:val="22"/>
          <w:bdr w:val="none" w:sz="0" w:space="0" w:color="auto" w:frame="1"/>
        </w:rPr>
      </w:pPr>
    </w:p>
    <w:p w14:paraId="651D172A" w14:textId="77777777" w:rsidR="000D62D3" w:rsidRPr="00172A08" w:rsidRDefault="00FA609C" w:rsidP="00172A08">
      <w:pPr>
        <w:spacing w:after="0" w:line="246" w:lineRule="auto"/>
        <w:ind w:left="0" w:right="56" w:firstLine="0"/>
        <w:rPr>
          <w:rFonts w:asciiTheme="minorHAnsi" w:hAnsiTheme="minorHAnsi" w:cstheme="minorHAnsi"/>
          <w:color w:val="000000" w:themeColor="text1"/>
          <w:sz w:val="22"/>
        </w:rPr>
      </w:pPr>
      <w:r w:rsidRPr="00172A08">
        <w:rPr>
          <w:rFonts w:asciiTheme="minorHAnsi" w:eastAsia="Calibri" w:hAnsiTheme="minorHAnsi" w:cstheme="minorHAnsi"/>
          <w:b/>
          <w:color w:val="000000" w:themeColor="text1"/>
          <w:sz w:val="22"/>
        </w:rPr>
        <w:t>This job description is not incorporated in the employment contract.  It is intended as a guide and should not be viewed as an inflexible specification as it may be varied from time to time in the light of strategic developments and following discussion with the post holder.</w:t>
      </w:r>
      <w:r w:rsidRPr="00172A08">
        <w:rPr>
          <w:rFonts w:asciiTheme="minorHAnsi" w:hAnsiTheme="minorHAnsi" w:cstheme="minorHAnsi"/>
          <w:color w:val="000000" w:themeColor="text1"/>
          <w:sz w:val="22"/>
        </w:rPr>
        <w:t xml:space="preserve"> </w:t>
      </w:r>
    </w:p>
    <w:p w14:paraId="280E802C" w14:textId="77777777" w:rsidR="000D62D3" w:rsidRPr="00172A08" w:rsidRDefault="00FA609C">
      <w:pPr>
        <w:spacing w:after="0" w:line="259" w:lineRule="auto"/>
        <w:ind w:left="91" w:right="0" w:firstLine="0"/>
        <w:jc w:val="left"/>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 </w:t>
      </w:r>
    </w:p>
    <w:p w14:paraId="4F57F0A0" w14:textId="77777777" w:rsidR="000D62D3" w:rsidRPr="00172A08" w:rsidRDefault="00FA609C">
      <w:pPr>
        <w:pStyle w:val="Titolo1"/>
        <w:shd w:val="clear" w:color="auto" w:fill="D9D9D9"/>
        <w:spacing w:after="218"/>
        <w:ind w:left="-5"/>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SELECTION PROCESS </w:t>
      </w:r>
    </w:p>
    <w:p w14:paraId="7BB6FF64" w14:textId="77777777" w:rsidR="000D62D3" w:rsidRPr="00172A08" w:rsidRDefault="00FA609C">
      <w:pPr>
        <w:spacing w:after="219"/>
        <w:ind w:left="-5" w:right="50"/>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CVs will be pre-selected according to their coherence with the required profile. Selected candidates will be contacted for a written test and those who are considered eligible will be called for interviews. </w:t>
      </w:r>
      <w:r w:rsidR="009E3409" w:rsidRPr="00172A08">
        <w:rPr>
          <w:rFonts w:asciiTheme="minorHAnsi" w:hAnsiTheme="minorHAnsi" w:cstheme="minorHAnsi"/>
          <w:color w:val="000000" w:themeColor="text1"/>
          <w:sz w:val="22"/>
        </w:rPr>
        <w:t>In case i</w:t>
      </w:r>
      <w:r w:rsidRPr="00172A08">
        <w:rPr>
          <w:rFonts w:asciiTheme="minorHAnsi" w:hAnsiTheme="minorHAnsi" w:cstheme="minorHAnsi"/>
          <w:color w:val="000000" w:themeColor="text1"/>
          <w:sz w:val="22"/>
        </w:rPr>
        <w:t>nterviews will be held in Florence, Italy</w:t>
      </w:r>
      <w:r w:rsidR="009E3409" w:rsidRPr="00172A08">
        <w:rPr>
          <w:rFonts w:asciiTheme="minorHAnsi" w:hAnsiTheme="minorHAnsi" w:cstheme="minorHAnsi"/>
          <w:color w:val="000000" w:themeColor="text1"/>
          <w:sz w:val="22"/>
        </w:rPr>
        <w:t>, t</w:t>
      </w:r>
      <w:r w:rsidRPr="00172A08">
        <w:rPr>
          <w:rFonts w:asciiTheme="minorHAnsi" w:hAnsiTheme="minorHAnsi" w:cstheme="minorHAnsi"/>
          <w:color w:val="000000" w:themeColor="text1"/>
          <w:sz w:val="22"/>
        </w:rPr>
        <w:t xml:space="preserve">ravel costs on account of candidate. For candidates who are not in Italy the first interview will be conducted through phone or Skype. </w:t>
      </w:r>
    </w:p>
    <w:p w14:paraId="3670944B" w14:textId="77777777" w:rsidR="000D62D3" w:rsidRPr="00172A08" w:rsidRDefault="00FA609C">
      <w:pPr>
        <w:spacing w:after="221" w:line="259" w:lineRule="auto"/>
        <w:ind w:left="-5" w:right="0"/>
        <w:jc w:val="left"/>
        <w:rPr>
          <w:rFonts w:asciiTheme="minorHAnsi" w:hAnsiTheme="minorHAnsi" w:cstheme="minorHAnsi"/>
          <w:color w:val="000000" w:themeColor="text1"/>
          <w:sz w:val="22"/>
        </w:rPr>
      </w:pPr>
      <w:r w:rsidRPr="00172A08">
        <w:rPr>
          <w:rFonts w:asciiTheme="minorHAnsi" w:hAnsiTheme="minorHAnsi" w:cstheme="minorHAnsi"/>
          <w:b/>
          <w:color w:val="000000" w:themeColor="text1"/>
          <w:sz w:val="22"/>
        </w:rPr>
        <w:t xml:space="preserve">We thank all those who apply, however, only those selected for an interview will be contacted. </w:t>
      </w:r>
    </w:p>
    <w:p w14:paraId="17F5C98E" w14:textId="77777777" w:rsidR="000D62D3" w:rsidRPr="00172A08" w:rsidRDefault="00FA609C">
      <w:pPr>
        <w:ind w:left="-5" w:right="50"/>
        <w:rPr>
          <w:rFonts w:asciiTheme="minorHAnsi" w:hAnsiTheme="minorHAnsi" w:cstheme="minorHAnsi"/>
          <w:color w:val="000000" w:themeColor="text1"/>
          <w:sz w:val="22"/>
        </w:rPr>
      </w:pPr>
      <w:r w:rsidRPr="00172A08">
        <w:rPr>
          <w:rFonts w:asciiTheme="minorHAnsi" w:hAnsiTheme="minorHAnsi" w:cstheme="minorHAnsi"/>
          <w:color w:val="000000" w:themeColor="text1"/>
          <w:sz w:val="22"/>
        </w:rPr>
        <w:t xml:space="preserve">Note: for more information about the organization, please consult our webpage: </w:t>
      </w:r>
      <w:r w:rsidRPr="00172A08">
        <w:rPr>
          <w:rFonts w:asciiTheme="minorHAnsi" w:hAnsiTheme="minorHAnsi" w:cstheme="minorHAnsi"/>
          <w:b/>
          <w:color w:val="000000" w:themeColor="text1"/>
          <w:sz w:val="22"/>
        </w:rPr>
        <w:t>www.oxfamitalia.org</w:t>
      </w:r>
      <w:r w:rsidRPr="00172A08">
        <w:rPr>
          <w:rFonts w:asciiTheme="minorHAnsi" w:hAnsiTheme="minorHAnsi" w:cstheme="minorHAnsi"/>
          <w:color w:val="000000" w:themeColor="text1"/>
          <w:sz w:val="22"/>
        </w:rPr>
        <w:t xml:space="preserve"> </w:t>
      </w:r>
    </w:p>
    <w:p w14:paraId="4B420AED" w14:textId="77777777" w:rsidR="00FA609C" w:rsidRPr="00172A08" w:rsidRDefault="00FA609C">
      <w:pPr>
        <w:rPr>
          <w:rFonts w:asciiTheme="minorHAnsi" w:hAnsiTheme="minorHAnsi" w:cstheme="minorHAnsi"/>
          <w:color w:val="000000" w:themeColor="text1"/>
          <w:sz w:val="22"/>
        </w:rPr>
      </w:pPr>
    </w:p>
    <w:sectPr w:rsidR="00FA609C" w:rsidRPr="00172A08" w:rsidSect="00CD520D">
      <w:footerReference w:type="even" r:id="rId8"/>
      <w:footerReference w:type="default" r:id="rId9"/>
      <w:footerReference w:type="first" r:id="rId10"/>
      <w:pgSz w:w="11906" w:h="16838"/>
      <w:pgMar w:top="568" w:right="849" w:bottom="722" w:left="851"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94A19" w16cid:durableId="2151855F"/>
  <w16cid:commentId w16cid:paraId="038C60C6" w16cid:durableId="21518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7B43" w14:textId="77777777" w:rsidR="00AF6BFA" w:rsidRDefault="00AF6BFA">
      <w:pPr>
        <w:spacing w:after="0" w:line="240" w:lineRule="auto"/>
      </w:pPr>
      <w:r>
        <w:separator/>
      </w:r>
    </w:p>
  </w:endnote>
  <w:endnote w:type="continuationSeparator" w:id="0">
    <w:p w14:paraId="6184FE3B" w14:textId="77777777" w:rsidR="00AF6BFA" w:rsidRDefault="00AF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19BA" w14:textId="77777777" w:rsidR="000D62D3" w:rsidRDefault="00FA609C">
    <w:pPr>
      <w:spacing w:after="18" w:line="259" w:lineRule="auto"/>
      <w:ind w:left="0" w:right="56" w:firstLine="0"/>
      <w:jc w:val="right"/>
    </w:pPr>
    <w:r>
      <w:rPr>
        <w:rFonts w:ascii="Verdana" w:eastAsia="Verdana" w:hAnsi="Verdana" w:cs="Verdana"/>
        <w:sz w:val="18"/>
      </w:rPr>
      <w:fldChar w:fldCharType="begin"/>
    </w:r>
    <w:r>
      <w:rPr>
        <w:rFonts w:ascii="Verdana" w:eastAsia="Verdana" w:hAnsi="Verdana" w:cs="Verdana"/>
        <w:sz w:val="18"/>
      </w:rPr>
      <w:instrText xml:space="preserve"> PAGE   \* MERGEFORMAT </w:instrText>
    </w:r>
    <w:r>
      <w:rPr>
        <w:rFonts w:ascii="Verdana" w:eastAsia="Verdana" w:hAnsi="Verdana" w:cs="Verdana"/>
        <w:sz w:val="18"/>
      </w:rPr>
      <w:fldChar w:fldCharType="separate"/>
    </w:r>
    <w:r>
      <w:rPr>
        <w:rFonts w:ascii="Verdana" w:eastAsia="Verdana" w:hAnsi="Verdana" w:cs="Verdana"/>
        <w:sz w:val="18"/>
      </w:rPr>
      <w:t>2</w:t>
    </w:r>
    <w:r>
      <w:rPr>
        <w:rFonts w:ascii="Verdana" w:eastAsia="Verdana" w:hAnsi="Verdana" w:cs="Verdana"/>
        <w:sz w:val="18"/>
      </w:rPr>
      <w:fldChar w:fldCharType="end"/>
    </w:r>
    <w:r>
      <w:rPr>
        <w:rFonts w:ascii="Verdana" w:eastAsia="Verdana" w:hAnsi="Verdana" w:cs="Verdana"/>
        <w:sz w:val="18"/>
      </w:rPr>
      <w:t xml:space="preserve"> </w:t>
    </w:r>
  </w:p>
  <w:p w14:paraId="44EEECAE" w14:textId="77777777" w:rsidR="000D62D3" w:rsidRDefault="00FA609C">
    <w:pPr>
      <w:spacing w:after="0" w:line="259" w:lineRule="auto"/>
      <w:ind w:left="0" w:right="0" w:firstLine="0"/>
      <w:jc w:val="left"/>
    </w:pPr>
    <w:r>
      <w:rPr>
        <w:rFonts w:ascii="Verdana" w:eastAsia="Verdana" w:hAnsi="Verdana" w:cs="Verdan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1E03" w14:textId="00DA0F29" w:rsidR="000D62D3" w:rsidRDefault="00FA609C">
    <w:pPr>
      <w:spacing w:after="18" w:line="259" w:lineRule="auto"/>
      <w:ind w:left="0" w:right="56" w:firstLine="0"/>
      <w:jc w:val="right"/>
    </w:pPr>
    <w:r>
      <w:rPr>
        <w:rFonts w:ascii="Verdana" w:eastAsia="Verdana" w:hAnsi="Verdana" w:cs="Verdana"/>
        <w:sz w:val="18"/>
      </w:rPr>
      <w:fldChar w:fldCharType="begin"/>
    </w:r>
    <w:r>
      <w:rPr>
        <w:rFonts w:ascii="Verdana" w:eastAsia="Verdana" w:hAnsi="Verdana" w:cs="Verdana"/>
        <w:sz w:val="18"/>
      </w:rPr>
      <w:instrText xml:space="preserve"> PAGE   \* MERGEFORMAT </w:instrText>
    </w:r>
    <w:r>
      <w:rPr>
        <w:rFonts w:ascii="Verdana" w:eastAsia="Verdana" w:hAnsi="Verdana" w:cs="Verdana"/>
        <w:sz w:val="18"/>
      </w:rPr>
      <w:fldChar w:fldCharType="separate"/>
    </w:r>
    <w:r w:rsidR="00D270A8">
      <w:rPr>
        <w:rFonts w:ascii="Verdana" w:eastAsia="Verdana" w:hAnsi="Verdana" w:cs="Verdana"/>
        <w:noProof/>
        <w:sz w:val="18"/>
      </w:rPr>
      <w:t>2</w:t>
    </w:r>
    <w:r>
      <w:rPr>
        <w:rFonts w:ascii="Verdana" w:eastAsia="Verdana" w:hAnsi="Verdana" w:cs="Verdana"/>
        <w:sz w:val="18"/>
      </w:rPr>
      <w:fldChar w:fldCharType="end"/>
    </w:r>
    <w:r>
      <w:rPr>
        <w:rFonts w:ascii="Verdana" w:eastAsia="Verdana" w:hAnsi="Verdana" w:cs="Verdana"/>
        <w:sz w:val="18"/>
      </w:rPr>
      <w:t xml:space="preserve"> </w:t>
    </w:r>
  </w:p>
  <w:p w14:paraId="6F594775" w14:textId="77777777" w:rsidR="000D62D3" w:rsidRDefault="00FA609C">
    <w:pPr>
      <w:spacing w:after="0" w:line="259" w:lineRule="auto"/>
      <w:ind w:left="0" w:right="0" w:firstLine="0"/>
      <w:jc w:val="left"/>
    </w:pPr>
    <w:r>
      <w:rPr>
        <w:rFonts w:ascii="Verdana" w:eastAsia="Verdana" w:hAnsi="Verdana" w:cs="Verdan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95C8" w14:textId="77777777" w:rsidR="000D62D3" w:rsidRDefault="000D62D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0A33" w14:textId="77777777" w:rsidR="00AF6BFA" w:rsidRDefault="00AF6BFA">
      <w:pPr>
        <w:spacing w:after="0" w:line="240" w:lineRule="auto"/>
      </w:pPr>
      <w:r>
        <w:separator/>
      </w:r>
    </w:p>
  </w:footnote>
  <w:footnote w:type="continuationSeparator" w:id="0">
    <w:p w14:paraId="37983C12" w14:textId="77777777" w:rsidR="00AF6BFA" w:rsidRDefault="00AF6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DE"/>
    <w:multiLevelType w:val="multilevel"/>
    <w:tmpl w:val="0F92C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C056F5"/>
    <w:multiLevelType w:val="multilevel"/>
    <w:tmpl w:val="6824CB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3F3F02"/>
    <w:multiLevelType w:val="multilevel"/>
    <w:tmpl w:val="CAFA4D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4B471B"/>
    <w:multiLevelType w:val="multilevel"/>
    <w:tmpl w:val="2D906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110408"/>
    <w:multiLevelType w:val="hybridMultilevel"/>
    <w:tmpl w:val="CA6E709A"/>
    <w:lvl w:ilvl="0" w:tplc="25F6949C">
      <w:start w:val="1"/>
      <w:numFmt w:val="bullet"/>
      <w:lvlText w:val="•"/>
      <w:lvlJc w:val="left"/>
      <w:pPr>
        <w:ind w:left="36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1" w:tplc="ABB4CBFC">
      <w:start w:val="1"/>
      <w:numFmt w:val="bullet"/>
      <w:lvlText w:val="o"/>
      <w:lvlJc w:val="left"/>
      <w:pPr>
        <w:ind w:left="108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2" w:tplc="31CE1986">
      <w:start w:val="1"/>
      <w:numFmt w:val="bullet"/>
      <w:lvlText w:val="▪"/>
      <w:lvlJc w:val="left"/>
      <w:pPr>
        <w:ind w:left="180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3" w:tplc="99781BBA">
      <w:start w:val="1"/>
      <w:numFmt w:val="bullet"/>
      <w:lvlText w:val="•"/>
      <w:lvlJc w:val="left"/>
      <w:pPr>
        <w:ind w:left="252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4" w:tplc="2402B9BC">
      <w:start w:val="1"/>
      <w:numFmt w:val="bullet"/>
      <w:lvlText w:val="o"/>
      <w:lvlJc w:val="left"/>
      <w:pPr>
        <w:ind w:left="324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5" w:tplc="D56C23F8">
      <w:start w:val="1"/>
      <w:numFmt w:val="bullet"/>
      <w:lvlText w:val="▪"/>
      <w:lvlJc w:val="left"/>
      <w:pPr>
        <w:ind w:left="396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6" w:tplc="26E6B1CA">
      <w:start w:val="1"/>
      <w:numFmt w:val="bullet"/>
      <w:lvlText w:val="•"/>
      <w:lvlJc w:val="left"/>
      <w:pPr>
        <w:ind w:left="4680" w:firstLine="0"/>
      </w:pPr>
      <w:rPr>
        <w:rFonts w:ascii="Arial" w:eastAsia="Arial" w:hAnsi="Arial" w:cs="Arial"/>
        <w:b w:val="0"/>
        <w:i w:val="0"/>
        <w:strike w:val="0"/>
        <w:dstrike w:val="0"/>
        <w:color w:val="1D2129"/>
        <w:sz w:val="22"/>
        <w:szCs w:val="22"/>
        <w:u w:val="none" w:color="000000"/>
        <w:effect w:val="none"/>
        <w:bdr w:val="none" w:sz="0" w:space="0" w:color="auto" w:frame="1"/>
        <w:vertAlign w:val="baseline"/>
      </w:rPr>
    </w:lvl>
    <w:lvl w:ilvl="7" w:tplc="29E0BFB0">
      <w:start w:val="1"/>
      <w:numFmt w:val="bullet"/>
      <w:lvlText w:val="o"/>
      <w:lvlJc w:val="left"/>
      <w:pPr>
        <w:ind w:left="540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lvl w:ilvl="8" w:tplc="364205CE">
      <w:start w:val="1"/>
      <w:numFmt w:val="bullet"/>
      <w:lvlText w:val="▪"/>
      <w:lvlJc w:val="left"/>
      <w:pPr>
        <w:ind w:left="6120" w:firstLine="0"/>
      </w:pPr>
      <w:rPr>
        <w:rFonts w:ascii="Segoe UI Symbol" w:eastAsia="Segoe UI Symbol" w:hAnsi="Segoe UI Symbol" w:cs="Segoe UI Symbol"/>
        <w:b w:val="0"/>
        <w:i w:val="0"/>
        <w:strike w:val="0"/>
        <w:dstrike w:val="0"/>
        <w:color w:val="1D2129"/>
        <w:sz w:val="22"/>
        <w:szCs w:val="22"/>
        <w:u w:val="none" w:color="000000"/>
        <w:effect w:val="none"/>
        <w:bdr w:val="none" w:sz="0" w:space="0" w:color="auto" w:frame="1"/>
        <w:vertAlign w:val="baseline"/>
      </w:rPr>
    </w:lvl>
  </w:abstractNum>
  <w:abstractNum w:abstractNumId="5" w15:restartNumberingAfterBreak="0">
    <w:nsid w:val="29F5456F"/>
    <w:multiLevelType w:val="hybridMultilevel"/>
    <w:tmpl w:val="F9305AB4"/>
    <w:lvl w:ilvl="0" w:tplc="2850C8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20451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547B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8E35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6E27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048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1276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C21C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9C94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8724A0"/>
    <w:multiLevelType w:val="hybridMultilevel"/>
    <w:tmpl w:val="98FA33D2"/>
    <w:lvl w:ilvl="0" w:tplc="62ACEE3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C89A8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9AF2A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A8516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F46D9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EF0265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4CEAC8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A02FE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2828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EF3F78"/>
    <w:multiLevelType w:val="hybridMultilevel"/>
    <w:tmpl w:val="1FCE912C"/>
    <w:lvl w:ilvl="0" w:tplc="B302D3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8AD7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D8F1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4F3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E78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88A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8C5D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70EE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BE7F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111CA1"/>
    <w:multiLevelType w:val="singleLevel"/>
    <w:tmpl w:val="0DDCEC74"/>
    <w:lvl w:ilvl="0">
      <w:start w:val="1"/>
      <w:numFmt w:val="bullet"/>
      <w:lvlText w:val=""/>
      <w:lvlJc w:val="left"/>
      <w:pPr>
        <w:tabs>
          <w:tab w:val="num" w:pos="360"/>
        </w:tabs>
        <w:ind w:left="360" w:hanging="360"/>
      </w:pPr>
      <w:rPr>
        <w:rFonts w:ascii="Symbol" w:hAnsi="Symbol" w:hint="default"/>
        <w:lang w:val="it-IT"/>
      </w:rPr>
    </w:lvl>
  </w:abstractNum>
  <w:abstractNum w:abstractNumId="9" w15:restartNumberingAfterBreak="0">
    <w:nsid w:val="583A01B7"/>
    <w:multiLevelType w:val="hybridMultilevel"/>
    <w:tmpl w:val="7386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B325E"/>
    <w:multiLevelType w:val="hybridMultilevel"/>
    <w:tmpl w:val="DD5EE1B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1" w15:restartNumberingAfterBreak="0">
    <w:nsid w:val="69E9514E"/>
    <w:multiLevelType w:val="hybridMultilevel"/>
    <w:tmpl w:val="CCAEA344"/>
    <w:lvl w:ilvl="0" w:tplc="FC90A9E6">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6B0B868">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7EC35F8">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BB67BF8">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BC886B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9B87E32">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8B89B00">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5EC713E">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21AD4AA">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6CA5558C"/>
    <w:multiLevelType w:val="multilevel"/>
    <w:tmpl w:val="37447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19943DB"/>
    <w:multiLevelType w:val="hybridMultilevel"/>
    <w:tmpl w:val="F1A60E1E"/>
    <w:lvl w:ilvl="0" w:tplc="160AC19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703D9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420E0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4C642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F549E1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264E4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C6AD1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50EA0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F05D3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B5D60BC"/>
    <w:multiLevelType w:val="multilevel"/>
    <w:tmpl w:val="BA26F5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FB05A55"/>
    <w:multiLevelType w:val="hybridMultilevel"/>
    <w:tmpl w:val="61240432"/>
    <w:lvl w:ilvl="0" w:tplc="2E2CC51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80A76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427A5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D44D3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C8384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948C6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A2434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3E26CA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FA706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5"/>
  </w:num>
  <w:num w:numId="3">
    <w:abstractNumId w:val="15"/>
  </w:num>
  <w:num w:numId="4">
    <w:abstractNumId w:val="6"/>
  </w:num>
  <w:num w:numId="5">
    <w:abstractNumId w:val="7"/>
  </w:num>
  <w:num w:numId="6">
    <w:abstractNumId w:val="0"/>
  </w:num>
  <w:num w:numId="7">
    <w:abstractNumId w:val="12"/>
  </w:num>
  <w:num w:numId="8">
    <w:abstractNumId w:val="3"/>
  </w:num>
  <w:num w:numId="9">
    <w:abstractNumId w:val="1"/>
  </w:num>
  <w:num w:numId="10">
    <w:abstractNumId w:val="14"/>
  </w:num>
  <w:num w:numId="11">
    <w:abstractNumId w:val="2"/>
  </w:num>
  <w:num w:numId="12">
    <w:abstractNumId w:val="4"/>
  </w:num>
  <w:num w:numId="13">
    <w:abstractNumId w:val="11"/>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3"/>
    <w:rsid w:val="00095AC4"/>
    <w:rsid w:val="000B2027"/>
    <w:rsid w:val="000D62D3"/>
    <w:rsid w:val="00152514"/>
    <w:rsid w:val="00172A08"/>
    <w:rsid w:val="001A128B"/>
    <w:rsid w:val="002024A9"/>
    <w:rsid w:val="00216DD8"/>
    <w:rsid w:val="0027117D"/>
    <w:rsid w:val="002727A0"/>
    <w:rsid w:val="00294CC3"/>
    <w:rsid w:val="002A0E52"/>
    <w:rsid w:val="002A7C36"/>
    <w:rsid w:val="002C7DD8"/>
    <w:rsid w:val="00330D0A"/>
    <w:rsid w:val="00354C2B"/>
    <w:rsid w:val="0035567F"/>
    <w:rsid w:val="0035749A"/>
    <w:rsid w:val="00375E9B"/>
    <w:rsid w:val="00393187"/>
    <w:rsid w:val="003A0B16"/>
    <w:rsid w:val="003B2596"/>
    <w:rsid w:val="003C2081"/>
    <w:rsid w:val="004204B1"/>
    <w:rsid w:val="004224F5"/>
    <w:rsid w:val="00424D52"/>
    <w:rsid w:val="0043110A"/>
    <w:rsid w:val="00490752"/>
    <w:rsid w:val="004F3ECF"/>
    <w:rsid w:val="00556387"/>
    <w:rsid w:val="005A41D0"/>
    <w:rsid w:val="005B7746"/>
    <w:rsid w:val="00602339"/>
    <w:rsid w:val="0065416F"/>
    <w:rsid w:val="006D2261"/>
    <w:rsid w:val="007D3BB1"/>
    <w:rsid w:val="008413FE"/>
    <w:rsid w:val="00877A9F"/>
    <w:rsid w:val="00981697"/>
    <w:rsid w:val="009865D2"/>
    <w:rsid w:val="009A2410"/>
    <w:rsid w:val="009E3409"/>
    <w:rsid w:val="00A04C5B"/>
    <w:rsid w:val="00A92BA8"/>
    <w:rsid w:val="00AD0C41"/>
    <w:rsid w:val="00AD102B"/>
    <w:rsid w:val="00AF6BFA"/>
    <w:rsid w:val="00B163B0"/>
    <w:rsid w:val="00B21681"/>
    <w:rsid w:val="00B23485"/>
    <w:rsid w:val="00B9261B"/>
    <w:rsid w:val="00BE75BE"/>
    <w:rsid w:val="00C479D3"/>
    <w:rsid w:val="00C61563"/>
    <w:rsid w:val="00C67C35"/>
    <w:rsid w:val="00CD520D"/>
    <w:rsid w:val="00D270A8"/>
    <w:rsid w:val="00D658D3"/>
    <w:rsid w:val="00D85E95"/>
    <w:rsid w:val="00D90193"/>
    <w:rsid w:val="00D93DAD"/>
    <w:rsid w:val="00DA3DB5"/>
    <w:rsid w:val="00DE2DB7"/>
    <w:rsid w:val="00E47E40"/>
    <w:rsid w:val="00ED4E9C"/>
    <w:rsid w:val="00EE51CE"/>
    <w:rsid w:val="00F3755D"/>
    <w:rsid w:val="00FA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0BCF"/>
  <w15:docId w15:val="{5DE3FBD9-6E4A-401B-A667-2AB96CBE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10" w:right="55"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eWeb">
    <w:name w:val="Normal (Web)"/>
    <w:basedOn w:val="Normale"/>
    <w:uiPriority w:val="99"/>
    <w:unhideWhenUsed/>
    <w:rsid w:val="004204B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172A08"/>
    <w:pPr>
      <w:ind w:left="720"/>
      <w:contextualSpacing/>
    </w:pPr>
  </w:style>
  <w:style w:type="character" w:styleId="Enfasicorsivo">
    <w:name w:val="Emphasis"/>
    <w:basedOn w:val="Carpredefinitoparagrafo"/>
    <w:uiPriority w:val="20"/>
    <w:qFormat/>
    <w:rsid w:val="00BE75BE"/>
    <w:rPr>
      <w:i/>
      <w:iCs/>
    </w:rPr>
  </w:style>
  <w:style w:type="paragraph" w:styleId="Testofumetto">
    <w:name w:val="Balloon Text"/>
    <w:basedOn w:val="Normale"/>
    <w:link w:val="TestofumettoCarattere"/>
    <w:uiPriority w:val="99"/>
    <w:semiHidden/>
    <w:unhideWhenUsed/>
    <w:rsid w:val="00981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697"/>
    <w:rPr>
      <w:rFonts w:ascii="Segoe UI" w:eastAsia="Arial" w:hAnsi="Segoe UI" w:cs="Segoe UI"/>
      <w:color w:val="000000"/>
      <w:sz w:val="18"/>
      <w:szCs w:val="18"/>
    </w:rPr>
  </w:style>
  <w:style w:type="character" w:styleId="Rimandocommento">
    <w:name w:val="annotation reference"/>
    <w:basedOn w:val="Carpredefinitoparagrafo"/>
    <w:uiPriority w:val="99"/>
    <w:semiHidden/>
    <w:unhideWhenUsed/>
    <w:rsid w:val="00152514"/>
    <w:rPr>
      <w:sz w:val="16"/>
      <w:szCs w:val="16"/>
    </w:rPr>
  </w:style>
  <w:style w:type="paragraph" w:styleId="Testocommento">
    <w:name w:val="annotation text"/>
    <w:basedOn w:val="Normale"/>
    <w:link w:val="TestocommentoCarattere"/>
    <w:uiPriority w:val="99"/>
    <w:semiHidden/>
    <w:unhideWhenUsed/>
    <w:rsid w:val="0015251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52514"/>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152514"/>
    <w:rPr>
      <w:b/>
      <w:bCs/>
    </w:rPr>
  </w:style>
  <w:style w:type="character" w:customStyle="1" w:styleId="SoggettocommentoCarattere">
    <w:name w:val="Soggetto commento Carattere"/>
    <w:basedOn w:val="TestocommentoCarattere"/>
    <w:link w:val="Soggettocommento"/>
    <w:uiPriority w:val="99"/>
    <w:semiHidden/>
    <w:rsid w:val="0015251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5901">
      <w:bodyDiv w:val="1"/>
      <w:marLeft w:val="0"/>
      <w:marRight w:val="0"/>
      <w:marTop w:val="0"/>
      <w:marBottom w:val="0"/>
      <w:divBdr>
        <w:top w:val="none" w:sz="0" w:space="0" w:color="auto"/>
        <w:left w:val="none" w:sz="0" w:space="0" w:color="auto"/>
        <w:bottom w:val="none" w:sz="0" w:space="0" w:color="auto"/>
        <w:right w:val="none" w:sz="0" w:space="0" w:color="auto"/>
      </w:divBdr>
    </w:div>
    <w:div w:id="1219393439">
      <w:bodyDiv w:val="1"/>
      <w:marLeft w:val="0"/>
      <w:marRight w:val="0"/>
      <w:marTop w:val="0"/>
      <w:marBottom w:val="0"/>
      <w:divBdr>
        <w:top w:val="none" w:sz="0" w:space="0" w:color="auto"/>
        <w:left w:val="none" w:sz="0" w:space="0" w:color="auto"/>
        <w:bottom w:val="none" w:sz="0" w:space="0" w:color="auto"/>
        <w:right w:val="none" w:sz="0" w:space="0" w:color="auto"/>
      </w:divBdr>
    </w:div>
    <w:div w:id="1750540670">
      <w:bodyDiv w:val="1"/>
      <w:marLeft w:val="0"/>
      <w:marRight w:val="0"/>
      <w:marTop w:val="0"/>
      <w:marBottom w:val="0"/>
      <w:divBdr>
        <w:top w:val="none" w:sz="0" w:space="0" w:color="auto"/>
        <w:left w:val="none" w:sz="0" w:space="0" w:color="auto"/>
        <w:bottom w:val="none" w:sz="0" w:space="0" w:color="auto"/>
        <w:right w:val="none" w:sz="0" w:space="0" w:color="auto"/>
      </w:divBdr>
    </w:div>
    <w:div w:id="203824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878</Words>
  <Characters>5008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PROJECT MANAGER AGRONOMIST – GAZA STRIP</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AGRONOMIST – GAZA STRIP</dc:title>
  <dc:subject/>
  <dc:creator>l.bassetti</dc:creator>
  <cp:keywords/>
  <cp:lastModifiedBy>Simona Rigoni</cp:lastModifiedBy>
  <cp:revision>5</cp:revision>
  <cp:lastPrinted>2019-10-22T13:53:00Z</cp:lastPrinted>
  <dcterms:created xsi:type="dcterms:W3CDTF">2019-10-25T15:37:00Z</dcterms:created>
  <dcterms:modified xsi:type="dcterms:W3CDTF">2019-11-06T14:13:00Z</dcterms:modified>
</cp:coreProperties>
</file>