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23AC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30365CA" w14:textId="77777777" w:rsidR="000B049A" w:rsidRPr="000B049A" w:rsidRDefault="000B049A" w:rsidP="000B049A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272591" w14:paraId="5B68565B" w14:textId="77777777" w:rsidTr="00045D14">
        <w:tc>
          <w:tcPr>
            <w:tcW w:w="3114" w:type="dxa"/>
            <w:shd w:val="clear" w:color="auto" w:fill="auto"/>
          </w:tcPr>
          <w:p w14:paraId="3464A3DE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13EF38F2" w14:textId="567EE134" w:rsidR="00EE2C6D" w:rsidRPr="00272591" w:rsidRDefault="006B3FC9" w:rsidP="002134A9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Digital &amp; </w:t>
            </w:r>
            <w:r w:rsidR="00382949">
              <w:rPr>
                <w:szCs w:val="20"/>
              </w:rPr>
              <w:t>Acquisition</w:t>
            </w:r>
            <w:r w:rsidR="005B5D5B">
              <w:rPr>
                <w:szCs w:val="20"/>
              </w:rPr>
              <w:t xml:space="preserve"> assistant</w:t>
            </w:r>
            <w:r w:rsidR="00203C0B">
              <w:rPr>
                <w:szCs w:val="20"/>
              </w:rPr>
              <w:t xml:space="preserve"> </w:t>
            </w:r>
          </w:p>
        </w:tc>
      </w:tr>
      <w:tr w:rsidR="004B2E76" w:rsidRPr="00272591" w14:paraId="6F620B68" w14:textId="77777777" w:rsidTr="00045D14">
        <w:tc>
          <w:tcPr>
            <w:tcW w:w="3114" w:type="dxa"/>
            <w:shd w:val="clear" w:color="auto" w:fill="auto"/>
          </w:tcPr>
          <w:p w14:paraId="4CC5D4F9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</w:t>
            </w: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riporta</w:t>
            </w:r>
            <w:proofErr w:type="spellEnd"/>
            <w:r>
              <w:rPr>
                <w:b/>
                <w:szCs w:val="20"/>
              </w:rPr>
              <w:t xml:space="preserve">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5C882E38" w14:textId="452F5E2B" w:rsidR="004B2E76" w:rsidRPr="002134A9" w:rsidRDefault="00382949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Acquisition</w:t>
            </w:r>
            <w:r w:rsidR="005B5D5B">
              <w:rPr>
                <w:bCs/>
                <w:szCs w:val="20"/>
              </w:rPr>
              <w:t xml:space="preserve"> &amp; D</w:t>
            </w:r>
            <w:r>
              <w:rPr>
                <w:bCs/>
                <w:szCs w:val="20"/>
              </w:rPr>
              <w:t>igital Marketing</w:t>
            </w:r>
            <w:r w:rsidR="005B5D5B">
              <w:rPr>
                <w:bCs/>
                <w:szCs w:val="20"/>
              </w:rPr>
              <w:t xml:space="preserve"> Manager</w:t>
            </w:r>
          </w:p>
        </w:tc>
      </w:tr>
      <w:tr w:rsidR="004B2E76" w:rsidRPr="00272591" w14:paraId="7F01D75F" w14:textId="77777777" w:rsidTr="00045D14">
        <w:tc>
          <w:tcPr>
            <w:tcW w:w="3114" w:type="dxa"/>
            <w:shd w:val="clear" w:color="auto" w:fill="auto"/>
          </w:tcPr>
          <w:p w14:paraId="1F5C98A8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3E5932E2" w14:textId="77777777" w:rsidR="004B2E76" w:rsidRPr="00272591" w:rsidRDefault="00D71E28" w:rsidP="002134A9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Firenze </w:t>
            </w:r>
            <w:r w:rsidR="002911F5">
              <w:rPr>
                <w:szCs w:val="20"/>
              </w:rPr>
              <w:t xml:space="preserve">– </w:t>
            </w:r>
            <w:proofErr w:type="spellStart"/>
            <w:r w:rsidR="002911F5">
              <w:rPr>
                <w:szCs w:val="20"/>
              </w:rPr>
              <w:t>sede</w:t>
            </w:r>
            <w:proofErr w:type="spellEnd"/>
            <w:r w:rsidR="002911F5">
              <w:rPr>
                <w:szCs w:val="20"/>
              </w:rPr>
              <w:t xml:space="preserve"> </w:t>
            </w:r>
            <w:proofErr w:type="spellStart"/>
            <w:r w:rsidR="002911F5">
              <w:rPr>
                <w:szCs w:val="20"/>
              </w:rPr>
              <w:t>nazionale</w:t>
            </w:r>
            <w:proofErr w:type="spellEnd"/>
            <w:r w:rsidR="002911F5">
              <w:rPr>
                <w:szCs w:val="20"/>
              </w:rPr>
              <w:t xml:space="preserve"> </w:t>
            </w:r>
          </w:p>
        </w:tc>
      </w:tr>
      <w:tr w:rsidR="00272591" w:rsidRPr="00272591" w14:paraId="7E58A096" w14:textId="77777777" w:rsidTr="00045D14">
        <w:tc>
          <w:tcPr>
            <w:tcW w:w="3114" w:type="dxa"/>
            <w:shd w:val="clear" w:color="auto" w:fill="auto"/>
          </w:tcPr>
          <w:p w14:paraId="04B05E76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D248D96" w14:textId="718A9D47" w:rsidR="00272591" w:rsidRPr="00272591" w:rsidRDefault="00042B52" w:rsidP="00DF10A0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01</w:t>
            </w:r>
            <w:r w:rsidR="001850B0">
              <w:rPr>
                <w:szCs w:val="20"/>
              </w:rPr>
              <w:t xml:space="preserve"> </w:t>
            </w:r>
            <w:proofErr w:type="spellStart"/>
            <w:r w:rsidR="00DF10A0">
              <w:rPr>
                <w:szCs w:val="20"/>
              </w:rPr>
              <w:t>Ottobre</w:t>
            </w:r>
            <w:proofErr w:type="spellEnd"/>
            <w:r w:rsidR="001850B0">
              <w:rPr>
                <w:szCs w:val="20"/>
              </w:rPr>
              <w:t xml:space="preserve"> 2021</w:t>
            </w:r>
          </w:p>
        </w:tc>
      </w:tr>
      <w:tr w:rsidR="007A032B" w:rsidRPr="00272591" w14:paraId="4500CA3E" w14:textId="77777777" w:rsidTr="00045D14">
        <w:tc>
          <w:tcPr>
            <w:tcW w:w="3114" w:type="dxa"/>
            <w:shd w:val="clear" w:color="auto" w:fill="auto"/>
          </w:tcPr>
          <w:p w14:paraId="29158651" w14:textId="77777777" w:rsidR="007A032B" w:rsidRDefault="007A032B" w:rsidP="00272591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Tipologia</w:t>
            </w:r>
            <w:proofErr w:type="spellEnd"/>
            <w:r>
              <w:rPr>
                <w:b/>
                <w:szCs w:val="20"/>
              </w:rPr>
              <w:t xml:space="preserve"> di </w:t>
            </w:r>
            <w:proofErr w:type="spellStart"/>
            <w:r>
              <w:rPr>
                <w:b/>
                <w:szCs w:val="20"/>
              </w:rPr>
              <w:t>contratto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39CE9397" w14:textId="73BD3806" w:rsidR="007A032B" w:rsidRDefault="00382949" w:rsidP="004C73E0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Tirocinio</w:t>
            </w:r>
            <w:proofErr w:type="spellEnd"/>
            <w:r>
              <w:rPr>
                <w:szCs w:val="20"/>
              </w:rPr>
              <w:t xml:space="preserve"> - </w:t>
            </w:r>
            <w:proofErr w:type="spellStart"/>
            <w:r>
              <w:rPr>
                <w:szCs w:val="20"/>
              </w:rPr>
              <w:t>retribuito</w:t>
            </w:r>
            <w:proofErr w:type="spellEnd"/>
          </w:p>
        </w:tc>
      </w:tr>
      <w:tr w:rsidR="00272591" w:rsidRPr="00272591" w14:paraId="34ECA49D" w14:textId="77777777" w:rsidTr="00045D14">
        <w:tc>
          <w:tcPr>
            <w:tcW w:w="3114" w:type="dxa"/>
            <w:shd w:val="clear" w:color="auto" w:fill="auto"/>
          </w:tcPr>
          <w:p w14:paraId="4A5B83D1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33DCB3DB" w14:textId="77777777" w:rsidR="00272591" w:rsidRDefault="00D71E28" w:rsidP="00272591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6 </w:t>
            </w:r>
            <w:proofErr w:type="spellStart"/>
            <w:r>
              <w:rPr>
                <w:szCs w:val="20"/>
              </w:rPr>
              <w:t>mesi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rinnovabili</w:t>
            </w:r>
            <w:proofErr w:type="spellEnd"/>
            <w:r>
              <w:rPr>
                <w:szCs w:val="20"/>
              </w:rPr>
              <w:t xml:space="preserve"> </w:t>
            </w:r>
          </w:p>
        </w:tc>
      </w:tr>
      <w:tr w:rsidR="00272591" w:rsidRPr="00272591" w14:paraId="3D64C25C" w14:textId="77777777" w:rsidTr="00045D14">
        <w:tc>
          <w:tcPr>
            <w:tcW w:w="3114" w:type="dxa"/>
            <w:shd w:val="clear" w:color="auto" w:fill="auto"/>
          </w:tcPr>
          <w:p w14:paraId="7573DC85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78DFD113" w14:textId="0845FD00" w:rsidR="00272591" w:rsidRDefault="00DF10A0" w:rsidP="00272591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19 </w:t>
            </w:r>
            <w:proofErr w:type="spellStart"/>
            <w:r>
              <w:rPr>
                <w:szCs w:val="20"/>
              </w:rPr>
              <w:t>Settembre</w:t>
            </w:r>
            <w:proofErr w:type="spellEnd"/>
            <w:r w:rsidR="005B5D5B">
              <w:rPr>
                <w:szCs w:val="20"/>
              </w:rPr>
              <w:t xml:space="preserve"> 202</w:t>
            </w:r>
            <w:r w:rsidR="00382949">
              <w:rPr>
                <w:szCs w:val="20"/>
              </w:rPr>
              <w:t>1</w:t>
            </w:r>
          </w:p>
        </w:tc>
      </w:tr>
    </w:tbl>
    <w:p w14:paraId="5D811205" w14:textId="77777777" w:rsidR="00045D14" w:rsidRPr="003B185F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8"/>
          <w:szCs w:val="20"/>
          <w:lang w:val="it-IT" w:eastAsia="it-IT"/>
        </w:rPr>
      </w:pPr>
    </w:p>
    <w:p w14:paraId="3B9D3869" w14:textId="77777777" w:rsidR="00045D14" w:rsidRPr="003B185F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4"/>
          <w:szCs w:val="28"/>
          <w:lang w:val="it-IT" w:eastAsia="it-IT"/>
        </w:rPr>
      </w:pPr>
      <w:r w:rsidRPr="003B185F">
        <w:rPr>
          <w:rFonts w:eastAsia="Times New Roman"/>
          <w:b/>
          <w:color w:val="212121"/>
          <w:sz w:val="24"/>
          <w:szCs w:val="28"/>
          <w:lang w:val="it-IT" w:eastAsia="it-IT"/>
        </w:rPr>
        <w:t>Oxfam è un movimento globale di persone che lavorano insieme per porre fine all'ingiustizia della povertà.</w:t>
      </w:r>
    </w:p>
    <w:p w14:paraId="1989F1E2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5C11277E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="00045D14" w:rsidRPr="00E33FED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1924F60D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3A000C11" w14:textId="77777777"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14:paraId="2EDBBC9F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3EDFEE70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>Tutto il nostro lavoro è guidato da tre valori fondamentali: Empowerment, Accountability, Inclusività</w:t>
      </w:r>
    </w:p>
    <w:p w14:paraId="2FCB0DE3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1BE09715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1210BD66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273EB172" w14:textId="55504A61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04423BCA" w14:textId="7BFC71F8" w:rsidR="00042B52" w:rsidRDefault="00042B52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1EAD4323" w14:textId="3C9914FF" w:rsidR="00042B52" w:rsidRPr="00042B52" w:rsidRDefault="00042B52" w:rsidP="00042B52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Requisiti</w:t>
      </w:r>
    </w:p>
    <w:p w14:paraId="58EF63C6" w14:textId="77777777" w:rsidR="00042B52" w:rsidRPr="00042B52" w:rsidRDefault="00042B52" w:rsidP="00042B52">
      <w:p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 xml:space="preserve">La/Il candidata/o dovrà essere in possesso dei requisiti richiesti dal programma </w:t>
      </w:r>
      <w:proofErr w:type="spellStart"/>
      <w:r w:rsidRPr="00042B52">
        <w:rPr>
          <w:iCs/>
          <w:lang w:val="it-IT"/>
        </w:rPr>
        <w:t>GiovaniSì</w:t>
      </w:r>
      <w:proofErr w:type="spellEnd"/>
      <w:r w:rsidRPr="00042B52">
        <w:rPr>
          <w:iCs/>
          <w:lang w:val="it-IT"/>
        </w:rPr>
        <w:t>:</w:t>
      </w:r>
    </w:p>
    <w:p w14:paraId="72D37EDD" w14:textId="77777777" w:rsidR="00042B52" w:rsidRPr="00042B52" w:rsidRDefault="00042B52" w:rsidP="00042B52">
      <w:pPr>
        <w:numPr>
          <w:ilvl w:val="0"/>
          <w:numId w:val="19"/>
        </w:num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>essere residente o domiciliata/o in Toscana</w:t>
      </w:r>
    </w:p>
    <w:p w14:paraId="36B6DF9E" w14:textId="77777777" w:rsidR="00042B52" w:rsidRPr="00042B52" w:rsidRDefault="00042B52" w:rsidP="00042B52">
      <w:pPr>
        <w:numPr>
          <w:ilvl w:val="0"/>
          <w:numId w:val="19"/>
        </w:num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>avere un'età compresa tra i 18 e i 29 anni</w:t>
      </w:r>
    </w:p>
    <w:p w14:paraId="20AD89A4" w14:textId="77777777" w:rsidR="00042B52" w:rsidRPr="00042B52" w:rsidRDefault="00042B52" w:rsidP="00042B52">
      <w:pPr>
        <w:numPr>
          <w:ilvl w:val="0"/>
          <w:numId w:val="19"/>
        </w:num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>essere non occupata/o</w:t>
      </w:r>
    </w:p>
    <w:p w14:paraId="3C8618DE" w14:textId="77777777" w:rsidR="00042B52" w:rsidRPr="00042B52" w:rsidRDefault="00042B52" w:rsidP="00042B52">
      <w:pPr>
        <w:numPr>
          <w:ilvl w:val="0"/>
          <w:numId w:val="19"/>
        </w:num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>non essere inserita/o in un regolare corso di studi (secondari superiori, terziari non universitari o universitari) o corso di formazione</w:t>
      </w:r>
    </w:p>
    <w:p w14:paraId="2B2A2F84" w14:textId="651CC936" w:rsidR="00313C0C" w:rsidRPr="00042B52" w:rsidRDefault="00042B52" w:rsidP="00042B52">
      <w:pPr>
        <w:numPr>
          <w:ilvl w:val="0"/>
          <w:numId w:val="19"/>
        </w:numPr>
        <w:spacing w:before="100" w:beforeAutospacing="1" w:after="100" w:afterAutospacing="1" w:line="240" w:lineRule="auto"/>
        <w:rPr>
          <w:iCs/>
          <w:lang w:val="it-IT"/>
        </w:rPr>
      </w:pPr>
      <w:r w:rsidRPr="00042B52">
        <w:rPr>
          <w:iCs/>
          <w:lang w:val="it-IT"/>
        </w:rPr>
        <w:t>essere registrata/o al Programma Garanzia Giovani</w:t>
      </w:r>
    </w:p>
    <w:p w14:paraId="0C6DB146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6736877F" w14:textId="5E77DAE8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14:paraId="3715DB6F" w14:textId="77777777" w:rsidR="00042B52" w:rsidRPr="00380025" w:rsidRDefault="00042B52" w:rsidP="00380025">
      <w:pPr>
        <w:spacing w:after="0"/>
        <w:rPr>
          <w:szCs w:val="20"/>
          <w:lang w:val="it-IT"/>
        </w:rPr>
      </w:pPr>
    </w:p>
    <w:p w14:paraId="31F8EE67" w14:textId="5C90136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il proprio </w:t>
      </w:r>
      <w:r w:rsidRPr="00380025">
        <w:rPr>
          <w:b/>
          <w:szCs w:val="20"/>
          <w:lang w:val="it-IT"/>
        </w:rPr>
        <w:t>CV</w:t>
      </w:r>
      <w:r w:rsidRPr="00380025">
        <w:rPr>
          <w:szCs w:val="20"/>
          <w:lang w:val="it-IT"/>
        </w:rPr>
        <w:t xml:space="preserve"> (preferibilmente formato Europass)</w:t>
      </w:r>
    </w:p>
    <w:p w14:paraId="1E454DB5" w14:textId="77777777" w:rsidR="00042B52" w:rsidRPr="00380025" w:rsidRDefault="00042B52" w:rsidP="00380025">
      <w:pPr>
        <w:spacing w:after="0"/>
        <w:rPr>
          <w:szCs w:val="20"/>
          <w:lang w:val="it-IT"/>
        </w:rPr>
      </w:pPr>
    </w:p>
    <w:p w14:paraId="35DEA209" w14:textId="7777777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38FB0B16" w14:textId="77777777" w:rsidR="00380025" w:rsidRPr="00380025" w:rsidRDefault="00380025" w:rsidP="00380025">
      <w:pPr>
        <w:spacing w:after="0"/>
        <w:rPr>
          <w:szCs w:val="20"/>
          <w:lang w:val="it-IT"/>
        </w:rPr>
      </w:pPr>
    </w:p>
    <w:p w14:paraId="11E52057" w14:textId="4D1AFB71" w:rsidR="00380025" w:rsidRPr="00CD5D70" w:rsidRDefault="00380025" w:rsidP="00380025">
      <w:pPr>
        <w:spacing w:after="0"/>
        <w:rPr>
          <w:szCs w:val="20"/>
          <w:u w:val="single"/>
          <w:lang w:val="it-IT"/>
        </w:rPr>
      </w:pPr>
      <w:r w:rsidRPr="00CD5D70">
        <w:rPr>
          <w:szCs w:val="20"/>
          <w:lang w:val="it-IT"/>
        </w:rPr>
        <w:lastRenderedPageBreak/>
        <w:t xml:space="preserve">Le candidature dovranno essere inviate entro </w:t>
      </w:r>
      <w:r w:rsidR="00042B52">
        <w:rPr>
          <w:szCs w:val="20"/>
          <w:lang w:val="it-IT"/>
        </w:rPr>
        <w:t xml:space="preserve">il </w:t>
      </w:r>
      <w:r w:rsidR="00DF10A0">
        <w:rPr>
          <w:b/>
          <w:bCs/>
          <w:szCs w:val="20"/>
          <w:lang w:val="it-IT"/>
        </w:rPr>
        <w:t>19 Settembre</w:t>
      </w:r>
      <w:r w:rsidR="005B5D5B" w:rsidRPr="00042B52">
        <w:rPr>
          <w:b/>
          <w:bCs/>
          <w:szCs w:val="20"/>
          <w:lang w:val="it-IT"/>
        </w:rPr>
        <w:t xml:space="preserve"> </w:t>
      </w:r>
      <w:r w:rsidR="005B5D5B" w:rsidRPr="00CD5D70">
        <w:rPr>
          <w:b/>
          <w:szCs w:val="20"/>
          <w:lang w:val="it-IT"/>
        </w:rPr>
        <w:t>202</w:t>
      </w:r>
      <w:r w:rsidR="00382949" w:rsidRPr="00CD5D70">
        <w:rPr>
          <w:b/>
          <w:szCs w:val="20"/>
          <w:lang w:val="it-IT"/>
        </w:rPr>
        <w:t xml:space="preserve">1 </w:t>
      </w:r>
      <w:r w:rsidRPr="00CD5D70">
        <w:rPr>
          <w:szCs w:val="20"/>
          <w:lang w:val="it-IT"/>
        </w:rPr>
        <w:t xml:space="preserve">all’indirizzo </w:t>
      </w:r>
      <w:hyperlink r:id="rId8" w:tgtFrame="_blank" w:history="1">
        <w:r w:rsidR="00CD5D70" w:rsidRPr="00DF10A0">
          <w:rPr>
            <w:rStyle w:val="Collegamentoipertestuale"/>
            <w:rFonts w:cs="Arial"/>
            <w:color w:val="auto"/>
            <w:szCs w:val="20"/>
            <w:bdr w:val="none" w:sz="0" w:space="0" w:color="auto" w:frame="1"/>
            <w:shd w:val="clear" w:color="auto" w:fill="FFFFFF"/>
            <w:lang w:val="it-IT"/>
          </w:rPr>
          <w:t>selezioni@oxfam.it</w:t>
        </w:r>
      </w:hyperlink>
    </w:p>
    <w:p w14:paraId="1E1658D0" w14:textId="6E0D68EF" w:rsidR="00380025" w:rsidRPr="00DF10A0" w:rsidRDefault="00380025" w:rsidP="00382949">
      <w:pPr>
        <w:spacing w:after="60"/>
        <w:jc w:val="both"/>
        <w:rPr>
          <w:szCs w:val="20"/>
          <w:lang w:val="it-IT"/>
        </w:rPr>
      </w:pPr>
      <w:r w:rsidRPr="00CD5D70">
        <w:rPr>
          <w:szCs w:val="20"/>
          <w:lang w:val="it-IT" w:eastAsia="it-IT"/>
        </w:rPr>
        <w:t xml:space="preserve">Specificare nell’oggetto del messaggio </w:t>
      </w:r>
      <w:r w:rsidRPr="00CD5D70">
        <w:rPr>
          <w:i/>
          <w:iCs/>
          <w:szCs w:val="20"/>
          <w:lang w:val="it-IT" w:eastAsia="it-IT"/>
        </w:rPr>
        <w:t>“</w:t>
      </w:r>
      <w:proofErr w:type="spellStart"/>
      <w:r w:rsidR="00CA3AEF" w:rsidRPr="00CD5D70">
        <w:rPr>
          <w:i/>
          <w:iCs/>
          <w:szCs w:val="20"/>
          <w:lang w:val="it-IT" w:eastAsia="it-IT"/>
        </w:rPr>
        <w:t>s</w:t>
      </w:r>
      <w:r w:rsidRPr="00CD5D70">
        <w:rPr>
          <w:i/>
          <w:iCs/>
          <w:szCs w:val="20"/>
          <w:lang w:val="it-IT" w:eastAsia="it-IT"/>
        </w:rPr>
        <w:t>elezione_</w:t>
      </w:r>
      <w:r w:rsidR="00382949" w:rsidRPr="00DF10A0">
        <w:rPr>
          <w:i/>
          <w:iCs/>
          <w:szCs w:val="20"/>
          <w:lang w:val="it-IT"/>
        </w:rPr>
        <w:t>Digital&amp;Acquisition_assistant</w:t>
      </w:r>
      <w:proofErr w:type="spellEnd"/>
      <w:r w:rsidR="00382949" w:rsidRPr="00DF10A0">
        <w:rPr>
          <w:i/>
          <w:iCs/>
          <w:szCs w:val="20"/>
          <w:lang w:val="it-IT"/>
        </w:rPr>
        <w:t xml:space="preserve"> </w:t>
      </w:r>
      <w:r w:rsidRPr="00CD5D70">
        <w:rPr>
          <w:i/>
          <w:iCs/>
          <w:szCs w:val="20"/>
          <w:lang w:val="it-IT" w:eastAsia="it-IT"/>
        </w:rPr>
        <w:t>_</w:t>
      </w:r>
      <w:proofErr w:type="spellStart"/>
      <w:r w:rsidRPr="00CD5D70">
        <w:rPr>
          <w:i/>
          <w:iCs/>
          <w:szCs w:val="20"/>
          <w:lang w:val="it-IT" w:eastAsia="it-IT"/>
        </w:rPr>
        <w:t>nome_cognome</w:t>
      </w:r>
      <w:proofErr w:type="spellEnd"/>
      <w:r w:rsidRPr="00CD5D70">
        <w:rPr>
          <w:i/>
          <w:iCs/>
          <w:szCs w:val="20"/>
          <w:lang w:val="it-IT" w:eastAsia="it-IT"/>
        </w:rPr>
        <w:t>”</w:t>
      </w:r>
    </w:p>
    <w:p w14:paraId="5A59E7AC" w14:textId="77777777"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14:paraId="46198F98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 xml:space="preserve">Descrizione del contesto </w:t>
      </w:r>
    </w:p>
    <w:p w14:paraId="1EECA7C8" w14:textId="28D7D42B" w:rsidR="00EB1A36" w:rsidRPr="00042B52" w:rsidRDefault="007F3B09" w:rsidP="00042B52">
      <w:pPr>
        <w:rPr>
          <w:bCs/>
          <w:szCs w:val="20"/>
          <w:lang w:val="it-IT"/>
        </w:rPr>
      </w:pPr>
      <w:r>
        <w:rPr>
          <w:szCs w:val="20"/>
          <w:lang w:val="it-IT"/>
        </w:rPr>
        <w:t xml:space="preserve">Il candidato </w:t>
      </w:r>
      <w:r w:rsidRPr="007F3B09">
        <w:rPr>
          <w:szCs w:val="20"/>
          <w:lang w:val="it-IT"/>
        </w:rPr>
        <w:t>si inse</w:t>
      </w:r>
      <w:r>
        <w:rPr>
          <w:szCs w:val="20"/>
          <w:lang w:val="it-IT"/>
        </w:rPr>
        <w:t>risce all’interno dell’</w:t>
      </w:r>
      <w:r w:rsidR="00382949">
        <w:rPr>
          <w:szCs w:val="20"/>
          <w:lang w:val="it-IT"/>
        </w:rPr>
        <w:t>U</w:t>
      </w:r>
      <w:r>
        <w:rPr>
          <w:szCs w:val="20"/>
          <w:lang w:val="it-IT"/>
        </w:rPr>
        <w:t xml:space="preserve">fficio </w:t>
      </w:r>
      <w:r w:rsidR="00382949">
        <w:rPr>
          <w:szCs w:val="20"/>
          <w:lang w:val="it-IT"/>
        </w:rPr>
        <w:t>Raccolta Fondi Individui</w:t>
      </w:r>
      <w:r w:rsidR="0017525D">
        <w:rPr>
          <w:szCs w:val="20"/>
          <w:lang w:val="it-IT"/>
        </w:rPr>
        <w:t>,</w:t>
      </w:r>
      <w:r w:rsidR="00EB1A36">
        <w:rPr>
          <w:szCs w:val="20"/>
          <w:lang w:val="it-IT"/>
        </w:rPr>
        <w:t xml:space="preserve"> che si occupa, tra le altre cose,</w:t>
      </w:r>
      <w:r w:rsidR="00FD60DE">
        <w:rPr>
          <w:szCs w:val="20"/>
          <w:lang w:val="it-IT"/>
        </w:rPr>
        <w:t xml:space="preserve"> </w:t>
      </w:r>
      <w:r w:rsidRPr="007F3B09">
        <w:rPr>
          <w:szCs w:val="20"/>
          <w:lang w:val="it-IT"/>
        </w:rPr>
        <w:t>di acquisizione di donatori regolari attraverso il dialogo diretto</w:t>
      </w:r>
      <w:r w:rsidR="0017525D">
        <w:rPr>
          <w:szCs w:val="20"/>
          <w:lang w:val="it-IT"/>
        </w:rPr>
        <w:t xml:space="preserve">, attività di </w:t>
      </w:r>
      <w:proofErr w:type="spellStart"/>
      <w:r w:rsidR="0017525D">
        <w:rPr>
          <w:szCs w:val="20"/>
          <w:lang w:val="it-IT"/>
        </w:rPr>
        <w:t>conversion</w:t>
      </w:r>
      <w:proofErr w:type="spellEnd"/>
      <w:r w:rsidR="0017525D">
        <w:rPr>
          <w:szCs w:val="20"/>
          <w:lang w:val="it-IT"/>
        </w:rPr>
        <w:t xml:space="preserve"> e attività di </w:t>
      </w:r>
      <w:proofErr w:type="spellStart"/>
      <w:r w:rsidR="0017525D">
        <w:rPr>
          <w:szCs w:val="20"/>
          <w:lang w:val="it-IT"/>
        </w:rPr>
        <w:t>digital</w:t>
      </w:r>
      <w:proofErr w:type="spellEnd"/>
      <w:r w:rsidR="0017525D">
        <w:rPr>
          <w:szCs w:val="20"/>
          <w:lang w:val="it-IT"/>
        </w:rPr>
        <w:t xml:space="preserve"> marketing.</w:t>
      </w:r>
      <w:r w:rsidR="00EB1A36" w:rsidRPr="00EB1A36">
        <w:rPr>
          <w:bCs/>
          <w:szCs w:val="20"/>
          <w:lang w:val="it-IT"/>
        </w:rPr>
        <w:t xml:space="preserve"> </w:t>
      </w:r>
      <w:r w:rsidR="00EB1A36" w:rsidRPr="00E6731E">
        <w:rPr>
          <w:bCs/>
          <w:szCs w:val="20"/>
          <w:lang w:val="it-IT"/>
        </w:rPr>
        <w:t xml:space="preserve">Il tirocinio ha come obiettivo </w:t>
      </w:r>
      <w:r w:rsidR="0017525D">
        <w:rPr>
          <w:bCs/>
          <w:szCs w:val="20"/>
          <w:lang w:val="it-IT"/>
        </w:rPr>
        <w:t>il coinvolgimento nella</w:t>
      </w:r>
      <w:r w:rsidR="00EB1A36" w:rsidRPr="00E6731E">
        <w:rPr>
          <w:bCs/>
          <w:szCs w:val="20"/>
          <w:lang w:val="it-IT"/>
        </w:rPr>
        <w:t xml:space="preserve"> strategia di</w:t>
      </w:r>
      <w:r w:rsidR="0017525D">
        <w:rPr>
          <w:bCs/>
          <w:szCs w:val="20"/>
          <w:lang w:val="it-IT"/>
        </w:rPr>
        <w:t xml:space="preserve"> acquisizione e</w:t>
      </w:r>
      <w:r w:rsidR="00EB1A36" w:rsidRPr="00E6731E">
        <w:rPr>
          <w:bCs/>
          <w:szCs w:val="20"/>
          <w:lang w:val="it-IT"/>
        </w:rPr>
        <w:t xml:space="preserve"> gestione dei donatori regolari dell’Organizzazion</w:t>
      </w:r>
      <w:r w:rsidR="0017525D">
        <w:rPr>
          <w:bCs/>
          <w:szCs w:val="20"/>
          <w:lang w:val="it-IT"/>
        </w:rPr>
        <w:t>e</w:t>
      </w:r>
      <w:r w:rsidR="00FD60DE">
        <w:rPr>
          <w:bCs/>
          <w:szCs w:val="20"/>
          <w:lang w:val="it-IT"/>
        </w:rPr>
        <w:t xml:space="preserve">. </w:t>
      </w:r>
    </w:p>
    <w:p w14:paraId="77ED667D" w14:textId="77777777" w:rsidR="0080153A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6981CA82" w14:textId="4030B436" w:rsidR="00EB1A36" w:rsidRPr="007F3B09" w:rsidRDefault="00EB1A36" w:rsidP="00EB1A36">
      <w:pPr>
        <w:jc w:val="both"/>
        <w:rPr>
          <w:szCs w:val="20"/>
          <w:lang w:val="it-IT"/>
        </w:rPr>
      </w:pPr>
      <w:r w:rsidRPr="007F3B09">
        <w:rPr>
          <w:szCs w:val="20"/>
          <w:lang w:val="it-IT"/>
        </w:rPr>
        <w:t xml:space="preserve">La risorsa supporterà </w:t>
      </w:r>
      <w:r w:rsidR="005A2DF5">
        <w:rPr>
          <w:szCs w:val="20"/>
          <w:lang w:val="it-IT"/>
        </w:rPr>
        <w:t>l’area Acquisizione e l’area Digital Marketing</w:t>
      </w:r>
      <w:r w:rsidR="005B5D5B" w:rsidRPr="007F3B09">
        <w:rPr>
          <w:szCs w:val="20"/>
          <w:lang w:val="it-IT"/>
        </w:rPr>
        <w:t xml:space="preserve"> </w:t>
      </w:r>
      <w:r w:rsidR="00FD60DE">
        <w:rPr>
          <w:szCs w:val="20"/>
          <w:lang w:val="it-IT"/>
        </w:rPr>
        <w:t>nella gestione dei</w:t>
      </w:r>
      <w:r w:rsidR="00887AA5">
        <w:rPr>
          <w:szCs w:val="20"/>
          <w:lang w:val="it-IT"/>
        </w:rPr>
        <w:t xml:space="preserve"> fornitori esterni che acquisiscono per conto dell’Organizzazione</w:t>
      </w:r>
      <w:r w:rsidR="00FD60DE">
        <w:rPr>
          <w:szCs w:val="20"/>
          <w:lang w:val="it-IT"/>
        </w:rPr>
        <w:t xml:space="preserve"> donatori regolari</w:t>
      </w:r>
      <w:r w:rsidR="00887AA5">
        <w:rPr>
          <w:szCs w:val="20"/>
          <w:lang w:val="it-IT"/>
        </w:rPr>
        <w:t xml:space="preserve">, </w:t>
      </w:r>
      <w:r w:rsidR="00FD60DE">
        <w:rPr>
          <w:szCs w:val="20"/>
          <w:lang w:val="it-IT"/>
        </w:rPr>
        <w:t>dal punto di vista</w:t>
      </w:r>
      <w:r w:rsidR="005A2DF5">
        <w:rPr>
          <w:szCs w:val="20"/>
          <w:lang w:val="it-IT"/>
        </w:rPr>
        <w:t xml:space="preserve"> operativo,</w:t>
      </w:r>
      <w:r w:rsidR="00FD60DE">
        <w:rPr>
          <w:szCs w:val="20"/>
          <w:lang w:val="it-IT"/>
        </w:rPr>
        <w:t xml:space="preserve"> amministrativo </w:t>
      </w:r>
      <w:r w:rsidR="00887AA5">
        <w:rPr>
          <w:szCs w:val="20"/>
          <w:lang w:val="it-IT"/>
        </w:rPr>
        <w:t xml:space="preserve">e </w:t>
      </w:r>
      <w:r w:rsidR="004F6362">
        <w:rPr>
          <w:szCs w:val="20"/>
          <w:lang w:val="it-IT"/>
        </w:rPr>
        <w:t>logistico</w:t>
      </w:r>
      <w:r w:rsidR="00887AA5">
        <w:rPr>
          <w:szCs w:val="20"/>
          <w:lang w:val="it-IT"/>
        </w:rPr>
        <w:t>. Il profilo inoltre sarà coinvolto nell’</w:t>
      </w:r>
      <w:r w:rsidR="005A2DF5">
        <w:rPr>
          <w:szCs w:val="20"/>
          <w:lang w:val="it-IT"/>
        </w:rPr>
        <w:t>attività di analisi e reportistica delle principali attività di comunicazioni digitali.</w:t>
      </w:r>
      <w:r w:rsidR="00887AA5">
        <w:rPr>
          <w:szCs w:val="20"/>
          <w:lang w:val="it-IT"/>
        </w:rPr>
        <w:t xml:space="preserve"> </w:t>
      </w:r>
    </w:p>
    <w:p w14:paraId="3342DC3B" w14:textId="77777777" w:rsidR="00B77B36" w:rsidRPr="00E6731E" w:rsidRDefault="00AA28D8" w:rsidP="00306BD9">
      <w:pPr>
        <w:shd w:val="clear" w:color="auto" w:fill="D9D9D9" w:themeFill="background1" w:themeFillShade="D9"/>
        <w:spacing w:before="120" w:after="120"/>
        <w:rPr>
          <w:b/>
          <w:sz w:val="24"/>
          <w:szCs w:val="24"/>
          <w:lang w:val="it-IT"/>
        </w:rPr>
      </w:pPr>
      <w:r w:rsidRPr="00E6731E">
        <w:rPr>
          <w:b/>
          <w:sz w:val="24"/>
          <w:szCs w:val="24"/>
          <w:lang w:val="it-IT"/>
        </w:rPr>
        <w:t>Principali responsabilità</w:t>
      </w:r>
    </w:p>
    <w:p w14:paraId="270798B4" w14:textId="77777777" w:rsidR="00617195" w:rsidRDefault="00617195" w:rsidP="00E6731E">
      <w:pPr>
        <w:spacing w:after="0" w:line="240" w:lineRule="auto"/>
        <w:rPr>
          <w:bCs/>
          <w:szCs w:val="20"/>
          <w:lang w:val="it-IT"/>
        </w:rPr>
      </w:pPr>
    </w:p>
    <w:p w14:paraId="2BB4E19A" w14:textId="4485D053" w:rsidR="004F6362" w:rsidRDefault="004F6362" w:rsidP="00E6731E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>- Supporto nel</w:t>
      </w:r>
      <w:r w:rsidR="005A2DF5">
        <w:rPr>
          <w:bCs/>
          <w:szCs w:val="20"/>
          <w:lang w:val="it-IT"/>
        </w:rPr>
        <w:t xml:space="preserve">le attività di analisi </w:t>
      </w:r>
      <w:r>
        <w:rPr>
          <w:bCs/>
          <w:szCs w:val="20"/>
          <w:lang w:val="it-IT"/>
        </w:rPr>
        <w:t>sull’andamento delle donazioni regolari dell’Organizzazione</w:t>
      </w:r>
    </w:p>
    <w:p w14:paraId="1D97303A" w14:textId="77777777" w:rsidR="005A2DF5" w:rsidRDefault="005A2DF5" w:rsidP="005A2DF5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Supporto nelle attività di analisi delle iniziative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marketing </w:t>
      </w:r>
    </w:p>
    <w:p w14:paraId="4C21D179" w14:textId="68EBF443" w:rsidR="005A2DF5" w:rsidRDefault="005A2DF5" w:rsidP="005A2DF5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Supporto nella reportistica delle iniziative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marketing</w:t>
      </w:r>
    </w:p>
    <w:p w14:paraId="021E0585" w14:textId="7E06E04E" w:rsidR="006B62F4" w:rsidRDefault="006B62F4" w:rsidP="00E6731E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>- Supporto nell’elaborazione di estrazioni</w:t>
      </w:r>
      <w:r w:rsidR="004F6362">
        <w:rPr>
          <w:bCs/>
          <w:szCs w:val="20"/>
          <w:lang w:val="it-IT"/>
        </w:rPr>
        <w:t xml:space="preserve"> dal database</w:t>
      </w:r>
    </w:p>
    <w:p w14:paraId="68D7FA82" w14:textId="0FCAAF3F" w:rsidR="005A2DF5" w:rsidRDefault="005A2DF5" w:rsidP="00E6731E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>- Supporto nel processo di individuazione delle donazioni con criticità</w:t>
      </w:r>
    </w:p>
    <w:p w14:paraId="54C67AA9" w14:textId="77777777" w:rsidR="00617195" w:rsidRDefault="006B62F4" w:rsidP="00E6731E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Supporto nella gestione dei fornitori esterni dell’Organizzazione </w:t>
      </w:r>
    </w:p>
    <w:p w14:paraId="2B691DAD" w14:textId="72014600" w:rsidR="005A2DF5" w:rsidRDefault="004F6362" w:rsidP="006B62F4">
      <w:pPr>
        <w:spacing w:after="0" w:line="240" w:lineRule="auto"/>
        <w:rPr>
          <w:bCs/>
          <w:szCs w:val="20"/>
          <w:lang w:val="it-IT"/>
        </w:rPr>
      </w:pPr>
      <w:r>
        <w:rPr>
          <w:bCs/>
          <w:szCs w:val="20"/>
          <w:lang w:val="it-IT"/>
        </w:rPr>
        <w:t>- Supporto logistico relativo all’acquisizione dei donatori regolari</w:t>
      </w:r>
    </w:p>
    <w:p w14:paraId="06CC6F28" w14:textId="63DEB63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>Esper</w:t>
      </w:r>
      <w:r w:rsidR="005A2DF5">
        <w:rPr>
          <w:lang w:val="it-IT"/>
        </w:rPr>
        <w:t>i</w:t>
      </w:r>
      <w:r w:rsidRPr="00AA28D8">
        <w:rPr>
          <w:lang w:val="it-IT"/>
        </w:rPr>
        <w:t xml:space="preserve">enza e competenze richieste </w:t>
      </w:r>
    </w:p>
    <w:p w14:paraId="4CD0EE5D" w14:textId="77777777" w:rsidR="003619D4" w:rsidRDefault="00956EF8" w:rsidP="007A03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Condivisione della M</w:t>
      </w:r>
      <w:r w:rsidR="003619D4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ission dell’Organizzazione</w:t>
      </w:r>
    </w:p>
    <w:p w14:paraId="065544B9" w14:textId="77777777" w:rsidR="00CA3AEF" w:rsidRPr="007A032B" w:rsidRDefault="00CA3AEF" w:rsidP="00CA3A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Capacità di comunicazione e relazione</w:t>
      </w:r>
    </w:p>
    <w:p w14:paraId="103A2602" w14:textId="77777777" w:rsidR="007A032B" w:rsidRPr="007A032B" w:rsidRDefault="007A032B" w:rsidP="007A03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Capacità di analisi e pianificazione</w:t>
      </w:r>
    </w:p>
    <w:p w14:paraId="21D0C211" w14:textId="77777777" w:rsidR="007A032B" w:rsidRPr="007A032B" w:rsidRDefault="007A032B" w:rsidP="007A03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Orientamento al risultato</w:t>
      </w:r>
    </w:p>
    <w:p w14:paraId="60B1C783" w14:textId="77777777" w:rsidR="0080153A" w:rsidRDefault="00CA3AEF" w:rsidP="007A03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Autonomia e </w:t>
      </w:r>
      <w:r w:rsidR="00956EF8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ca</w:t>
      </w:r>
      <w:r w:rsidR="00EB1A36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pacità di lavorare in Team</w:t>
      </w:r>
      <w:r w:rsid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 </w:t>
      </w:r>
    </w:p>
    <w:p w14:paraId="1F3FD56B" w14:textId="77777777" w:rsidR="00CA3AEF" w:rsidRPr="00CA3AEF" w:rsidRDefault="007A032B" w:rsidP="00BE5AC8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Ottima pa</w:t>
      </w: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dronanza del pacchetto Office</w:t>
      </w:r>
    </w:p>
    <w:p w14:paraId="6EEB21C4" w14:textId="77777777" w:rsidR="007A032B" w:rsidRPr="00CA3AEF" w:rsidRDefault="00CA3AEF" w:rsidP="00CA3A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Buona c</w:t>
      </w: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onoscenza della lingua inglese (desiderabile)</w:t>
      </w:r>
    </w:p>
    <w:p w14:paraId="4D7B4960" w14:textId="77777777" w:rsidR="00E24C09" w:rsidRPr="007A032B" w:rsidRDefault="00E17803" w:rsidP="007A032B">
      <w:pPr>
        <w:shd w:val="clear" w:color="auto" w:fill="FFFFFF"/>
        <w:spacing w:before="100" w:beforeAutospacing="1" w:after="0" w:afterAutospacing="1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7A032B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7A032B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7A032B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14:paraId="0DBAB461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EA6B22C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6C0E2004" w14:textId="77777777" w:rsidR="00E17803" w:rsidRPr="00E17803" w:rsidRDefault="005F3B87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 CV</w:t>
      </w:r>
      <w:r w:rsidR="00E17803" w:rsidRPr="00E17803">
        <w:rPr>
          <w:rFonts w:ascii="Arial" w:hAnsi="Arial" w:cs="Arial"/>
          <w:sz w:val="20"/>
          <w:lang w:val="it-IT"/>
        </w:rPr>
        <w:t xml:space="preserve"> ricevuti verranno </w:t>
      </w:r>
      <w:proofErr w:type="spellStart"/>
      <w:r w:rsidR="00E17803" w:rsidRPr="00E17803">
        <w:rPr>
          <w:rFonts w:ascii="Arial" w:hAnsi="Arial" w:cs="Arial"/>
          <w:sz w:val="20"/>
          <w:lang w:val="it-IT"/>
        </w:rPr>
        <w:t>pre</w:t>
      </w:r>
      <w:proofErr w:type="spellEnd"/>
      <w:r w:rsidR="00E17803"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w14:paraId="74EF3814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14:paraId="18475692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>Le prove di selezione si svolgeranno presso la sede di Firenze e saranno effettuate attraverso colloqui individual</w:t>
      </w:r>
      <w:r w:rsidR="00D71E28">
        <w:rPr>
          <w:rFonts w:ascii="Arial" w:hAnsi="Arial" w:cs="Arial"/>
          <w:sz w:val="20"/>
          <w:lang w:val="it-IT"/>
        </w:rPr>
        <w:t xml:space="preserve">i. </w:t>
      </w:r>
      <w:r w:rsidRPr="00E17803">
        <w:rPr>
          <w:rFonts w:ascii="Arial" w:hAnsi="Arial" w:cs="Arial"/>
          <w:sz w:val="20"/>
          <w:lang w:val="it-IT"/>
        </w:rPr>
        <w:t>I costi di trasporto per partecipare alle prove di selezione sono a carico dei candidati. Per candidati impossibilitati a raggiungere le nostre sedi valuteremo l’opportunità di effettuare l’intervista via Skype.</w:t>
      </w:r>
    </w:p>
    <w:p w14:paraId="03D0E9E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9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0A9BB48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lastRenderedPageBreak/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0A825868" w14:textId="77777777" w:rsidR="00E17803" w:rsidRPr="00E17803" w:rsidRDefault="00E17803" w:rsidP="00E17803">
      <w:pPr>
        <w:rPr>
          <w:lang w:val="it-IT"/>
        </w:rPr>
      </w:pPr>
    </w:p>
    <w:p w14:paraId="45863771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909CF17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  <w:bookmarkStart w:id="0" w:name="_GoBack"/>
      <w:bookmarkEnd w:id="0"/>
    </w:p>
    <w:sectPr w:rsidR="004D0707" w:rsidRPr="00E17803" w:rsidSect="00E33FED">
      <w:footerReference w:type="even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7803" w14:textId="77777777" w:rsidR="002E27AC" w:rsidRDefault="002E27AC">
      <w:r>
        <w:separator/>
      </w:r>
    </w:p>
  </w:endnote>
  <w:endnote w:type="continuationSeparator" w:id="0">
    <w:p w14:paraId="04F67BA6" w14:textId="77777777" w:rsidR="002E27AC" w:rsidRDefault="002E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6220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675F5365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4F0F2780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136B433A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93F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021FC8B8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1863DC7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4A0E703E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9E44" w14:textId="77777777" w:rsidR="002E27AC" w:rsidRDefault="002E27AC">
      <w:r>
        <w:separator/>
      </w:r>
    </w:p>
  </w:footnote>
  <w:footnote w:type="continuationSeparator" w:id="0">
    <w:p w14:paraId="0D01E007" w14:textId="77777777" w:rsidR="002E27AC" w:rsidRDefault="002E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C802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6F5A041" wp14:editId="4811C96F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55E"/>
    <w:multiLevelType w:val="multilevel"/>
    <w:tmpl w:val="3544D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2DFA"/>
    <w:multiLevelType w:val="multilevel"/>
    <w:tmpl w:val="12E4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2F62173"/>
    <w:multiLevelType w:val="multilevel"/>
    <w:tmpl w:val="01A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4"/>
  </w:num>
  <w:num w:numId="8">
    <w:abstractNumId w:val="18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5C8F"/>
    <w:rsid w:val="0003730B"/>
    <w:rsid w:val="00042B52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49AA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50375"/>
    <w:rsid w:val="001516A0"/>
    <w:rsid w:val="00157946"/>
    <w:rsid w:val="00165237"/>
    <w:rsid w:val="0016694A"/>
    <w:rsid w:val="00170A12"/>
    <w:rsid w:val="0017206C"/>
    <w:rsid w:val="0017525D"/>
    <w:rsid w:val="00181123"/>
    <w:rsid w:val="001850B0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DF"/>
    <w:rsid w:val="001F11E4"/>
    <w:rsid w:val="00201529"/>
    <w:rsid w:val="00203C0B"/>
    <w:rsid w:val="00206DAB"/>
    <w:rsid w:val="00211D1A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0998"/>
    <w:rsid w:val="00272591"/>
    <w:rsid w:val="00283218"/>
    <w:rsid w:val="00284FAC"/>
    <w:rsid w:val="002901F9"/>
    <w:rsid w:val="002911F5"/>
    <w:rsid w:val="002953C9"/>
    <w:rsid w:val="002A5EC2"/>
    <w:rsid w:val="002B5321"/>
    <w:rsid w:val="002B7EA5"/>
    <w:rsid w:val="002C5E56"/>
    <w:rsid w:val="002C6464"/>
    <w:rsid w:val="002E27AC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19D4"/>
    <w:rsid w:val="003638DD"/>
    <w:rsid w:val="00366A7A"/>
    <w:rsid w:val="00366C35"/>
    <w:rsid w:val="00367BF6"/>
    <w:rsid w:val="003723BB"/>
    <w:rsid w:val="00380025"/>
    <w:rsid w:val="00382949"/>
    <w:rsid w:val="00384B3F"/>
    <w:rsid w:val="00384CE1"/>
    <w:rsid w:val="0038641F"/>
    <w:rsid w:val="003A1737"/>
    <w:rsid w:val="003A229A"/>
    <w:rsid w:val="003B0A16"/>
    <w:rsid w:val="003B1061"/>
    <w:rsid w:val="003B185F"/>
    <w:rsid w:val="003C73CF"/>
    <w:rsid w:val="003D47EC"/>
    <w:rsid w:val="003D7B31"/>
    <w:rsid w:val="003F4C31"/>
    <w:rsid w:val="003F7B3D"/>
    <w:rsid w:val="003F7DA6"/>
    <w:rsid w:val="0040271B"/>
    <w:rsid w:val="00404514"/>
    <w:rsid w:val="0041024B"/>
    <w:rsid w:val="00412658"/>
    <w:rsid w:val="00422B03"/>
    <w:rsid w:val="00422D98"/>
    <w:rsid w:val="00423EFB"/>
    <w:rsid w:val="00425177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F5FD2"/>
    <w:rsid w:val="004F617F"/>
    <w:rsid w:val="004F61FC"/>
    <w:rsid w:val="004F6362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2DF5"/>
    <w:rsid w:val="005A3B16"/>
    <w:rsid w:val="005A74E8"/>
    <w:rsid w:val="005A7D32"/>
    <w:rsid w:val="005B0A96"/>
    <w:rsid w:val="005B5D5B"/>
    <w:rsid w:val="005C0F6D"/>
    <w:rsid w:val="005D3D3E"/>
    <w:rsid w:val="005D51DF"/>
    <w:rsid w:val="005D6911"/>
    <w:rsid w:val="005E3D98"/>
    <w:rsid w:val="005F3627"/>
    <w:rsid w:val="005F3B87"/>
    <w:rsid w:val="006061F3"/>
    <w:rsid w:val="006069DD"/>
    <w:rsid w:val="00611ADF"/>
    <w:rsid w:val="00612610"/>
    <w:rsid w:val="00617195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3FC9"/>
    <w:rsid w:val="006B62F4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07A"/>
    <w:rsid w:val="0079355B"/>
    <w:rsid w:val="007A032B"/>
    <w:rsid w:val="007A3DD2"/>
    <w:rsid w:val="007A6FE6"/>
    <w:rsid w:val="007B208E"/>
    <w:rsid w:val="007B57FE"/>
    <w:rsid w:val="007C05CF"/>
    <w:rsid w:val="007C7903"/>
    <w:rsid w:val="007D1584"/>
    <w:rsid w:val="007D6953"/>
    <w:rsid w:val="007E259F"/>
    <w:rsid w:val="007F3B09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50233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87AA5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0EF3"/>
    <w:rsid w:val="00934A80"/>
    <w:rsid w:val="00943370"/>
    <w:rsid w:val="00956EF8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5A68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93E78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492C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84BCC"/>
    <w:rsid w:val="00C901F9"/>
    <w:rsid w:val="00C91FE2"/>
    <w:rsid w:val="00C937DB"/>
    <w:rsid w:val="00CA1D00"/>
    <w:rsid w:val="00CA225B"/>
    <w:rsid w:val="00CA2C2B"/>
    <w:rsid w:val="00CA3457"/>
    <w:rsid w:val="00CA3AEF"/>
    <w:rsid w:val="00CA7D11"/>
    <w:rsid w:val="00CB351C"/>
    <w:rsid w:val="00CB43D3"/>
    <w:rsid w:val="00CB7533"/>
    <w:rsid w:val="00CC48CE"/>
    <w:rsid w:val="00CD520C"/>
    <w:rsid w:val="00CD5D70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60E15"/>
    <w:rsid w:val="00D6210D"/>
    <w:rsid w:val="00D71E28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0A0"/>
    <w:rsid w:val="00DF1C41"/>
    <w:rsid w:val="00DF4E09"/>
    <w:rsid w:val="00E0101D"/>
    <w:rsid w:val="00E1543A"/>
    <w:rsid w:val="00E17803"/>
    <w:rsid w:val="00E23FA2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6731E"/>
    <w:rsid w:val="00E700E4"/>
    <w:rsid w:val="00E72B68"/>
    <w:rsid w:val="00E801B0"/>
    <w:rsid w:val="00E80D13"/>
    <w:rsid w:val="00E823B6"/>
    <w:rsid w:val="00E842E8"/>
    <w:rsid w:val="00E92C24"/>
    <w:rsid w:val="00E93378"/>
    <w:rsid w:val="00E9393A"/>
    <w:rsid w:val="00EA01E0"/>
    <w:rsid w:val="00EA5AEA"/>
    <w:rsid w:val="00EA6499"/>
    <w:rsid w:val="00EB1A36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3031"/>
    <w:rsid w:val="00F06ACE"/>
    <w:rsid w:val="00F13DD3"/>
    <w:rsid w:val="00F1620D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60DE"/>
    <w:rsid w:val="00FD7DE1"/>
    <w:rsid w:val="00FE0816"/>
    <w:rsid w:val="00FE4A32"/>
    <w:rsid w:val="00FE58F6"/>
    <w:rsid w:val="00FE7392"/>
    <w:rsid w:val="00FF2505"/>
    <w:rsid w:val="00FF4021"/>
    <w:rsid w:val="00FF4F05"/>
    <w:rsid w:val="00FF550B"/>
    <w:rsid w:val="00FF66B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06096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@oxf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xfamital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C11-C12A-4938-AE5C-C9732021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 Operating Model</vt:lpstr>
      <vt:lpstr>Country Operating Model</vt:lpstr>
    </vt:vector>
  </TitlesOfParts>
  <Company>Oxfam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2021-09-03T14:36:00Z</dcterms:created>
  <dcterms:modified xsi:type="dcterms:W3CDTF">2021-09-03T14:36:00Z</dcterms:modified>
</cp:coreProperties>
</file>