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0B049A" w:rsidRPr="000B049A" w:rsidRDefault="00B03BF7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EC05EF" w:rsidTr="00045D14">
        <w:tc>
          <w:tcPr>
            <w:tcW w:w="3114" w:type="dxa"/>
            <w:shd w:val="clear" w:color="auto" w:fill="auto"/>
          </w:tcPr>
          <w:p w:rsidR="00EE2C6D" w:rsidRPr="00EC05EF" w:rsidRDefault="00045D14" w:rsidP="002134A9">
            <w:pPr>
              <w:spacing w:after="60"/>
              <w:rPr>
                <w:bCs/>
                <w:szCs w:val="20"/>
                <w:lang w:val="it-IT"/>
              </w:rPr>
            </w:pPr>
            <w:r w:rsidRPr="00EC05EF">
              <w:rPr>
                <w:bCs/>
                <w:szCs w:val="20"/>
                <w:lang w:val="it-IT"/>
              </w:rPr>
              <w:t>Posizione</w:t>
            </w:r>
          </w:p>
        </w:tc>
        <w:tc>
          <w:tcPr>
            <w:tcW w:w="6514" w:type="dxa"/>
            <w:shd w:val="clear" w:color="auto" w:fill="auto"/>
          </w:tcPr>
          <w:p w:rsidR="00EE2C6D" w:rsidRPr="00EC05EF" w:rsidRDefault="00722A18" w:rsidP="00607A17">
            <w:pPr>
              <w:rPr>
                <w:bCs/>
                <w:szCs w:val="20"/>
                <w:lang w:val="it-IT"/>
              </w:rPr>
            </w:pPr>
            <w:proofErr w:type="spellStart"/>
            <w:r>
              <w:rPr>
                <w:b/>
                <w:sz w:val="22"/>
                <w:lang w:val="it-IT"/>
              </w:rPr>
              <w:t>Events</w:t>
            </w:r>
            <w:proofErr w:type="spellEnd"/>
            <w:r>
              <w:rPr>
                <w:b/>
                <w:sz w:val="22"/>
                <w:lang w:val="it-IT"/>
              </w:rPr>
              <w:t xml:space="preserve"> and </w:t>
            </w:r>
            <w:proofErr w:type="spellStart"/>
            <w:r>
              <w:rPr>
                <w:b/>
                <w:sz w:val="22"/>
                <w:lang w:val="it-IT"/>
              </w:rPr>
              <w:t>Volunteer</w:t>
            </w:r>
            <w:proofErr w:type="spellEnd"/>
            <w:r>
              <w:rPr>
                <w:b/>
                <w:sz w:val="22"/>
                <w:lang w:val="it-IT"/>
              </w:rPr>
              <w:t xml:space="preserve"> Officer</w:t>
            </w:r>
          </w:p>
        </w:tc>
      </w:tr>
      <w:tr w:rsidR="004B2E76" w:rsidRPr="00EC05EF" w:rsidTr="00045D14">
        <w:tc>
          <w:tcPr>
            <w:tcW w:w="3114" w:type="dxa"/>
            <w:shd w:val="clear" w:color="auto" w:fill="auto"/>
          </w:tcPr>
          <w:p w:rsidR="004B2E76" w:rsidRPr="00EC05EF" w:rsidRDefault="00045D14" w:rsidP="008C4D33">
            <w:pPr>
              <w:spacing w:after="60"/>
              <w:rPr>
                <w:b/>
                <w:szCs w:val="20"/>
                <w:lang w:val="it-IT"/>
              </w:rPr>
            </w:pPr>
            <w:r w:rsidRPr="00EC05EF">
              <w:rPr>
                <w:b/>
                <w:szCs w:val="20"/>
                <w:lang w:val="it-IT"/>
              </w:rPr>
              <w:t xml:space="preserve">La posizione riporta a </w:t>
            </w:r>
            <w:r w:rsidR="004B2E76" w:rsidRPr="00EC05EF">
              <w:rPr>
                <w:b/>
                <w:szCs w:val="20"/>
                <w:lang w:val="it-IT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4B2E76" w:rsidRPr="00EC05EF" w:rsidRDefault="00F9003F" w:rsidP="002134A9">
            <w:pPr>
              <w:spacing w:after="60"/>
              <w:rPr>
                <w:bCs/>
                <w:szCs w:val="20"/>
                <w:lang w:val="it-IT"/>
              </w:rPr>
            </w:pPr>
            <w:proofErr w:type="spellStart"/>
            <w:r w:rsidRPr="00EC05EF">
              <w:rPr>
                <w:bCs/>
                <w:szCs w:val="20"/>
                <w:lang w:val="it-IT"/>
              </w:rPr>
              <w:t>Events</w:t>
            </w:r>
            <w:proofErr w:type="spellEnd"/>
            <w:r w:rsidRPr="00EC05EF">
              <w:rPr>
                <w:bCs/>
                <w:szCs w:val="20"/>
                <w:lang w:val="it-IT"/>
              </w:rPr>
              <w:t xml:space="preserve"> Manager</w:t>
            </w:r>
          </w:p>
        </w:tc>
      </w:tr>
      <w:tr w:rsidR="004B2E76" w:rsidRPr="00722A18" w:rsidTr="00045D14">
        <w:tc>
          <w:tcPr>
            <w:tcW w:w="3114" w:type="dxa"/>
            <w:shd w:val="clear" w:color="auto" w:fill="auto"/>
          </w:tcPr>
          <w:p w:rsidR="004B2E76" w:rsidRPr="00EC05EF" w:rsidRDefault="00045D14" w:rsidP="002134A9">
            <w:pPr>
              <w:spacing w:after="60"/>
              <w:rPr>
                <w:b/>
                <w:szCs w:val="20"/>
                <w:lang w:val="it-IT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EC05EF">
              <w:rPr>
                <w:b/>
                <w:szCs w:val="20"/>
                <w:lang w:val="it-IT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:rsidR="004B2E76" w:rsidRPr="00EC05EF" w:rsidRDefault="00EC05EF" w:rsidP="00C5468E">
            <w:pPr>
              <w:spacing w:after="60"/>
              <w:rPr>
                <w:szCs w:val="20"/>
                <w:lang w:val="it-IT"/>
              </w:rPr>
            </w:pPr>
            <w:r w:rsidRPr="00EC05EF">
              <w:rPr>
                <w:szCs w:val="20"/>
                <w:lang w:val="it-IT"/>
              </w:rPr>
              <w:t xml:space="preserve">Firenze – Sede Nazionale di Oxfam Italia – Via Pierluigi da Palestrina 26r – 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272591" w:rsidRPr="00272591" w:rsidRDefault="00C03318" w:rsidP="004C73E0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1 </w:t>
            </w:r>
            <w:proofErr w:type="spellStart"/>
            <w:r>
              <w:rPr>
                <w:szCs w:val="20"/>
              </w:rPr>
              <w:t>febbraio</w:t>
            </w:r>
            <w:proofErr w:type="spellEnd"/>
            <w:r>
              <w:rPr>
                <w:szCs w:val="20"/>
              </w:rPr>
              <w:t xml:space="preserve"> 2023</w:t>
            </w:r>
          </w:p>
        </w:tc>
      </w:tr>
      <w:tr w:rsidR="00272591" w:rsidRPr="00722A18" w:rsidTr="00045D14">
        <w:tc>
          <w:tcPr>
            <w:tcW w:w="3114" w:type="dxa"/>
            <w:shd w:val="clear" w:color="auto" w:fill="auto"/>
          </w:tcPr>
          <w:p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272591" w:rsidRPr="00722A18" w:rsidRDefault="00101C54" w:rsidP="00272591">
            <w:pPr>
              <w:spacing w:after="60"/>
              <w:rPr>
                <w:szCs w:val="20"/>
                <w:lang w:val="it-IT"/>
              </w:rPr>
            </w:pPr>
            <w:r w:rsidRPr="00722A18">
              <w:rPr>
                <w:szCs w:val="20"/>
                <w:lang w:val="it-IT"/>
              </w:rPr>
              <w:t xml:space="preserve">Contratto </w:t>
            </w:r>
            <w:r w:rsidR="00722A18">
              <w:rPr>
                <w:szCs w:val="20"/>
                <w:lang w:val="it-IT"/>
              </w:rPr>
              <w:t xml:space="preserve">di collaborazione continuativa </w:t>
            </w:r>
            <w:r w:rsidRPr="00722A18">
              <w:rPr>
                <w:szCs w:val="20"/>
                <w:lang w:val="it-IT"/>
              </w:rPr>
              <w:t>(12 mesi) con possibile rinnovo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:rsidR="00272591" w:rsidRDefault="00C5434E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722A18">
              <w:rPr>
                <w:szCs w:val="20"/>
              </w:rPr>
              <w:t>5</w:t>
            </w:r>
            <w:r>
              <w:rPr>
                <w:szCs w:val="20"/>
              </w:rPr>
              <w:t>/</w:t>
            </w:r>
            <w:r w:rsidR="00722A18">
              <w:rPr>
                <w:szCs w:val="20"/>
              </w:rPr>
              <w:t>01</w:t>
            </w:r>
            <w:r w:rsidR="00C5468E">
              <w:rPr>
                <w:szCs w:val="20"/>
              </w:rPr>
              <w:t>/202</w:t>
            </w:r>
            <w:r w:rsidR="00722A18">
              <w:rPr>
                <w:szCs w:val="20"/>
              </w:rPr>
              <w:t>3</w:t>
            </w:r>
          </w:p>
        </w:tc>
      </w:tr>
      <w:tr w:rsidR="00607A17" w:rsidRPr="00722A18" w:rsidTr="00045D14">
        <w:tc>
          <w:tcPr>
            <w:tcW w:w="3114" w:type="dxa"/>
            <w:shd w:val="clear" w:color="auto" w:fill="auto"/>
          </w:tcPr>
          <w:p w:rsidR="00607A17" w:rsidRDefault="00607A17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Contratto</w:t>
            </w:r>
            <w:proofErr w:type="spellEnd"/>
            <w:r>
              <w:rPr>
                <w:b/>
                <w:szCs w:val="20"/>
              </w:rPr>
              <w:t xml:space="preserve"> e </w:t>
            </w:r>
            <w:proofErr w:type="spellStart"/>
            <w:r>
              <w:rPr>
                <w:b/>
                <w:szCs w:val="20"/>
              </w:rPr>
              <w:t>compenso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:rsidR="00607A17" w:rsidRPr="00722A18" w:rsidRDefault="00607A17" w:rsidP="00272591">
            <w:pPr>
              <w:spacing w:after="60"/>
              <w:rPr>
                <w:szCs w:val="20"/>
                <w:lang w:val="it-IT"/>
              </w:rPr>
            </w:pPr>
            <w:r w:rsidRPr="00722A18">
              <w:rPr>
                <w:szCs w:val="20"/>
                <w:lang w:val="it-IT"/>
              </w:rPr>
              <w:t>Compenso commisurato con il ruolo e con le esperienze pregresse</w:t>
            </w:r>
          </w:p>
        </w:tc>
      </w:tr>
    </w:tbl>
    <w:p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nazionale di 2</w:t>
      </w:r>
      <w:r w:rsidR="00722A18">
        <w:rPr>
          <w:rFonts w:eastAsia="Times New Roman"/>
          <w:color w:val="000000"/>
          <w:szCs w:val="20"/>
          <w:lang w:val="it-IT" w:eastAsia="en-GB"/>
        </w:rPr>
        <w:t>1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>Tutto il nostro lavoro è guidato da tre valori fondamentali: Empowerment, Accountability, Inclusività</w:t>
      </w:r>
    </w:p>
    <w:p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85056C">
        <w:rPr>
          <w:szCs w:val="20"/>
          <w:lang w:val="it-IT"/>
        </w:rPr>
        <w:t xml:space="preserve">- i nominativi ed i contatti di </w:t>
      </w:r>
      <w:r w:rsidR="00C03318">
        <w:rPr>
          <w:b/>
          <w:szCs w:val="20"/>
          <w:lang w:val="it-IT"/>
        </w:rPr>
        <w:t>2</w:t>
      </w:r>
      <w:bookmarkStart w:id="0" w:name="_GoBack"/>
      <w:bookmarkEnd w:id="0"/>
      <w:r w:rsidRPr="0085056C">
        <w:rPr>
          <w:b/>
          <w:szCs w:val="20"/>
          <w:lang w:val="it-IT"/>
        </w:rPr>
        <w:t xml:space="preserve"> referenti</w:t>
      </w:r>
      <w:r w:rsidRPr="00380025">
        <w:rPr>
          <w:szCs w:val="20"/>
          <w:lang w:val="it-IT"/>
        </w:rPr>
        <w:t xml:space="preserve"> </w:t>
      </w:r>
    </w:p>
    <w:p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Le candidature dovranno essere inviate </w:t>
      </w:r>
      <w:r w:rsidRPr="00380025">
        <w:rPr>
          <w:b/>
          <w:szCs w:val="20"/>
          <w:lang w:val="it-IT"/>
        </w:rPr>
        <w:t xml:space="preserve">entro il </w:t>
      </w:r>
      <w:r w:rsidR="00C5434E">
        <w:rPr>
          <w:b/>
          <w:szCs w:val="20"/>
          <w:lang w:val="it-IT"/>
        </w:rPr>
        <w:t>1</w:t>
      </w:r>
      <w:r w:rsidR="00722A18">
        <w:rPr>
          <w:b/>
          <w:szCs w:val="20"/>
          <w:lang w:val="it-IT"/>
        </w:rPr>
        <w:t>5</w:t>
      </w:r>
      <w:r w:rsidR="00C5434E">
        <w:rPr>
          <w:b/>
          <w:szCs w:val="20"/>
          <w:lang w:val="it-IT"/>
        </w:rPr>
        <w:t>/</w:t>
      </w:r>
      <w:r w:rsidR="00722A18">
        <w:rPr>
          <w:b/>
          <w:szCs w:val="20"/>
          <w:lang w:val="it-IT"/>
        </w:rPr>
        <w:t>01</w:t>
      </w:r>
      <w:r w:rsidR="00077255">
        <w:rPr>
          <w:b/>
          <w:szCs w:val="20"/>
          <w:lang w:val="it-IT"/>
        </w:rPr>
        <w:t>/202</w:t>
      </w:r>
      <w:r w:rsidR="00722A18">
        <w:rPr>
          <w:b/>
          <w:szCs w:val="20"/>
          <w:lang w:val="it-IT"/>
        </w:rPr>
        <w:t>3</w:t>
      </w:r>
      <w:r w:rsidRPr="00380025">
        <w:rPr>
          <w:szCs w:val="20"/>
          <w:lang w:val="it-IT"/>
        </w:rPr>
        <w:t xml:space="preserve"> all’indirizzo </w:t>
      </w:r>
      <w:r w:rsidR="00722A18">
        <w:rPr>
          <w:lang w:val="it-IT"/>
        </w:rPr>
        <w:t>selezioni</w:t>
      </w:r>
      <w:r w:rsidR="00E87F9D" w:rsidRPr="001F5535">
        <w:rPr>
          <w:lang w:val="it-IT"/>
        </w:rPr>
        <w:t>@oxfam.it</w:t>
      </w:r>
    </w:p>
    <w:p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 xml:space="preserve">“Nome e </w:t>
      </w:r>
      <w:proofErr w:type="spellStart"/>
      <w:r w:rsidR="00E87F9D" w:rsidRPr="001F5535">
        <w:rPr>
          <w:lang w:val="it-IT"/>
        </w:rPr>
        <w:t>Cognome</w:t>
      </w:r>
      <w:r w:rsidR="00722A18">
        <w:rPr>
          <w:lang w:val="it-IT"/>
        </w:rPr>
        <w:t>_Events</w:t>
      </w:r>
      <w:proofErr w:type="spellEnd"/>
      <w:r w:rsidR="00722A18">
        <w:rPr>
          <w:lang w:val="it-IT"/>
        </w:rPr>
        <w:t xml:space="preserve"> and </w:t>
      </w:r>
      <w:proofErr w:type="spellStart"/>
      <w:r w:rsidR="00722A18">
        <w:rPr>
          <w:lang w:val="it-IT"/>
        </w:rPr>
        <w:t>Volunteer</w:t>
      </w:r>
      <w:proofErr w:type="spellEnd"/>
      <w:r w:rsidR="00722A18">
        <w:rPr>
          <w:lang w:val="it-IT"/>
        </w:rPr>
        <w:t xml:space="preserve"> Officer</w:t>
      </w:r>
      <w:r w:rsidR="00E87F9D" w:rsidRPr="001F5535">
        <w:rPr>
          <w:lang w:val="it-IT"/>
        </w:rPr>
        <w:t>”</w:t>
      </w:r>
    </w:p>
    <w:p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:rsidR="009C018B" w:rsidRDefault="009C018B" w:rsidP="00E87F9D">
      <w:pPr>
        <w:pStyle w:val="Intestazione"/>
        <w:jc w:val="both"/>
        <w:rPr>
          <w:lang w:val="it-IT"/>
        </w:rPr>
      </w:pPr>
    </w:p>
    <w:p w:rsidR="0085056C" w:rsidRDefault="0085056C" w:rsidP="00E87F9D">
      <w:pPr>
        <w:jc w:val="both"/>
        <w:rPr>
          <w:lang w:val="it-IT"/>
        </w:rPr>
      </w:pPr>
    </w:p>
    <w:p w:rsidR="00AE60B7" w:rsidRDefault="00AE60B7" w:rsidP="00E87F9D">
      <w:pPr>
        <w:jc w:val="both"/>
        <w:rPr>
          <w:lang w:val="it-IT"/>
        </w:rPr>
      </w:pPr>
    </w:p>
    <w:p w:rsidR="00722A18" w:rsidRDefault="00722A18" w:rsidP="00722A18">
      <w:pPr>
        <w:pStyle w:val="Intestazione"/>
        <w:jc w:val="both"/>
        <w:rPr>
          <w:lang w:val="it-IT"/>
        </w:rPr>
      </w:pPr>
      <w:r w:rsidRPr="00722A18">
        <w:rPr>
          <w:lang w:val="it-IT"/>
        </w:rPr>
        <w:t>La figura sarà inserita all’interno dell’Area Eventi dell’Ufficio Individui di Oxfam Italia. L’ufficio si occupa d</w:t>
      </w:r>
      <w:r>
        <w:rPr>
          <w:lang w:val="it-IT"/>
        </w:rPr>
        <w:t>ell’acquisizione</w:t>
      </w:r>
      <w:r w:rsidRPr="00722A18">
        <w:rPr>
          <w:lang w:val="it-IT"/>
        </w:rPr>
        <w:t xml:space="preserve"> </w:t>
      </w:r>
      <w:r>
        <w:rPr>
          <w:lang w:val="it-IT"/>
        </w:rPr>
        <w:t>e fidelizzazione dei</w:t>
      </w:r>
      <w:r w:rsidRPr="00722A18">
        <w:rPr>
          <w:lang w:val="it-IT"/>
        </w:rPr>
        <w:t xml:space="preserve"> donatori regolari e one-off sia offline</w:t>
      </w:r>
      <w:r>
        <w:rPr>
          <w:lang w:val="it-IT"/>
        </w:rPr>
        <w:t>,</w:t>
      </w:r>
      <w:r w:rsidRPr="00722A18">
        <w:rPr>
          <w:lang w:val="it-IT"/>
        </w:rPr>
        <w:t xml:space="preserve"> attraverso l’attività di Face to Face e </w:t>
      </w:r>
      <w:r>
        <w:rPr>
          <w:lang w:val="it-IT"/>
        </w:rPr>
        <w:t>de</w:t>
      </w:r>
      <w:r w:rsidRPr="00722A18">
        <w:rPr>
          <w:lang w:val="it-IT"/>
        </w:rPr>
        <w:t>gli eventi territoriali di raccolta fondi, che online attraverso le azioni digitali</w:t>
      </w:r>
      <w:r>
        <w:rPr>
          <w:lang w:val="it-IT"/>
        </w:rPr>
        <w:t>.</w:t>
      </w:r>
    </w:p>
    <w:p w:rsidR="00722A18" w:rsidRDefault="00722A18" w:rsidP="00722A18">
      <w:pPr>
        <w:pStyle w:val="Intestazione"/>
        <w:jc w:val="both"/>
        <w:rPr>
          <w:lang w:val="it-IT"/>
        </w:rPr>
      </w:pPr>
    </w:p>
    <w:p w:rsidR="00722A18" w:rsidRPr="00722A18" w:rsidRDefault="00722A18" w:rsidP="00722A18">
      <w:pPr>
        <w:pStyle w:val="Intestazione"/>
        <w:jc w:val="both"/>
        <w:rPr>
          <w:lang w:val="it-IT"/>
        </w:rPr>
      </w:pPr>
      <w:r w:rsidRPr="00722A18">
        <w:rPr>
          <w:lang w:val="it-IT"/>
        </w:rPr>
        <w:t>Da 11 anni Oxfam</w:t>
      </w:r>
      <w:r>
        <w:rPr>
          <w:lang w:val="it-IT"/>
        </w:rPr>
        <w:t xml:space="preserve"> Italia</w:t>
      </w:r>
      <w:r w:rsidRPr="00722A18">
        <w:rPr>
          <w:lang w:val="it-IT"/>
        </w:rPr>
        <w:t xml:space="preserve">, grazie ad alcune partnership con importanti catene di distribuzione, organizza la campagna </w:t>
      </w:r>
      <w:r w:rsidRPr="00722A18">
        <w:rPr>
          <w:b/>
          <w:i/>
          <w:lang w:val="it-IT"/>
        </w:rPr>
        <w:t>Incarta il presente, Regala un futuro</w:t>
      </w:r>
      <w:r w:rsidRPr="00722A18">
        <w:rPr>
          <w:lang w:val="it-IT"/>
        </w:rPr>
        <w:t xml:space="preserve">, tra </w:t>
      </w:r>
      <w:r>
        <w:rPr>
          <w:lang w:val="it-IT"/>
        </w:rPr>
        <w:t>le</w:t>
      </w:r>
      <w:r w:rsidRPr="00722A18">
        <w:rPr>
          <w:lang w:val="it-IT"/>
        </w:rPr>
        <w:t xml:space="preserve"> più importanti </w:t>
      </w:r>
      <w:r>
        <w:rPr>
          <w:lang w:val="it-IT"/>
        </w:rPr>
        <w:t>campagne</w:t>
      </w:r>
      <w:r w:rsidRPr="00722A18">
        <w:rPr>
          <w:lang w:val="it-IT"/>
        </w:rPr>
        <w:t xml:space="preserve"> di raccolta fondi e mobilitazione a livello nazionale. L’attività, che si svolge durante i weekend da febbraio a settembre, si intensifica nel periodo natalizio e consiste nel garantire il servizio di confezionamento dei regali e la sensibilizzazione dei clienti verso le tematiche di Oxfam</w:t>
      </w:r>
      <w:r>
        <w:rPr>
          <w:lang w:val="it-IT"/>
        </w:rPr>
        <w:t>,</w:t>
      </w:r>
      <w:r w:rsidRPr="00722A18">
        <w:rPr>
          <w:lang w:val="it-IT"/>
        </w:rPr>
        <w:t xml:space="preserve"> con un focus specifico sui progetti di emergenza.</w:t>
      </w:r>
    </w:p>
    <w:p w:rsidR="00722A18" w:rsidRPr="00722A18" w:rsidRDefault="00722A18" w:rsidP="00722A18">
      <w:pPr>
        <w:pStyle w:val="Intestazione"/>
        <w:jc w:val="both"/>
        <w:rPr>
          <w:lang w:val="it-IT"/>
        </w:rPr>
      </w:pPr>
      <w:r w:rsidRPr="00722A18">
        <w:rPr>
          <w:lang w:val="it-IT"/>
        </w:rPr>
        <w:t>In collaborazione e coordinamento con il Manager del progetto, l’</w:t>
      </w:r>
      <w:proofErr w:type="spellStart"/>
      <w:r w:rsidRPr="00722A18">
        <w:rPr>
          <w:lang w:val="it-IT"/>
        </w:rPr>
        <w:t>Events</w:t>
      </w:r>
      <w:proofErr w:type="spellEnd"/>
      <w:r w:rsidRPr="00722A18">
        <w:rPr>
          <w:lang w:val="it-IT"/>
        </w:rPr>
        <w:t xml:space="preserve"> and </w:t>
      </w:r>
      <w:proofErr w:type="spellStart"/>
      <w:r w:rsidRPr="00722A18">
        <w:rPr>
          <w:lang w:val="it-IT"/>
        </w:rPr>
        <w:t>Volu</w:t>
      </w:r>
      <w:r>
        <w:rPr>
          <w:lang w:val="it-IT"/>
        </w:rPr>
        <w:t>n</w:t>
      </w:r>
      <w:r w:rsidRPr="00722A18">
        <w:rPr>
          <w:lang w:val="it-IT"/>
        </w:rPr>
        <w:t>teer</w:t>
      </w:r>
      <w:proofErr w:type="spellEnd"/>
      <w:r w:rsidRPr="00722A18">
        <w:rPr>
          <w:lang w:val="it-IT"/>
        </w:rPr>
        <w:t xml:space="preserve"> Officer è responsabile operativo della campagna, supportando le funzioni di selezione, coordinamento e formazione dei Responsabili Area, figure apicali del progetto e supervisionando la logistica e la produzione dei materiali. È anche responsabile della produzione del ciclo di comunicazione </w:t>
      </w:r>
      <w:r>
        <w:rPr>
          <w:lang w:val="it-IT"/>
        </w:rPr>
        <w:t xml:space="preserve">con i </w:t>
      </w:r>
      <w:r w:rsidRPr="00722A18">
        <w:rPr>
          <w:lang w:val="it-IT"/>
        </w:rPr>
        <w:t xml:space="preserve">volontari e </w:t>
      </w:r>
      <w:r>
        <w:rPr>
          <w:lang w:val="it-IT"/>
        </w:rPr>
        <w:t>i</w:t>
      </w:r>
      <w:r w:rsidRPr="00722A18">
        <w:rPr>
          <w:lang w:val="it-IT"/>
        </w:rPr>
        <w:t xml:space="preserve"> responsabili di postazione e ne monitora l’applicazione.</w:t>
      </w:r>
    </w:p>
    <w:p w:rsidR="00722A18" w:rsidRPr="00722A18" w:rsidRDefault="00722A18" w:rsidP="00722A18">
      <w:pPr>
        <w:pStyle w:val="Intestazione"/>
        <w:jc w:val="both"/>
        <w:rPr>
          <w:lang w:val="it-IT"/>
        </w:rPr>
      </w:pPr>
      <w:r w:rsidRPr="00722A18">
        <w:rPr>
          <w:lang w:val="it-IT"/>
        </w:rPr>
        <w:t xml:space="preserve">È direttamente responsabile delle attività di community fundraising per Firenze e la Toscana, organizzando eventi </w:t>
      </w:r>
      <w:r>
        <w:rPr>
          <w:lang w:val="it-IT"/>
        </w:rPr>
        <w:t>territoriali di raccolta fondi e sensibilizzazione.</w:t>
      </w:r>
      <w:r w:rsidRPr="00722A18">
        <w:rPr>
          <w:lang w:val="it-IT"/>
        </w:rPr>
        <w:t xml:space="preserve"> </w:t>
      </w:r>
    </w:p>
    <w:p w:rsidR="00722A18" w:rsidRPr="00722A18" w:rsidRDefault="00722A18" w:rsidP="00722A18">
      <w:pPr>
        <w:pStyle w:val="Intestazione"/>
        <w:jc w:val="both"/>
        <w:rPr>
          <w:lang w:val="it-IT"/>
        </w:rPr>
      </w:pPr>
      <w:r w:rsidRPr="00722A18">
        <w:rPr>
          <w:lang w:val="it-IT"/>
        </w:rPr>
        <w:t>È responsabile del reclutamento e coordinamento delle figure di responsabili di postazione durante il corso dell’anno per garantire il proseguimento delle attività di raccolta fondi one-off nei fine settimana.</w:t>
      </w:r>
    </w:p>
    <w:p w:rsidR="00AE60B7" w:rsidRPr="001F5535" w:rsidRDefault="00AE60B7" w:rsidP="00AE60B7">
      <w:pPr>
        <w:pStyle w:val="Intestazione"/>
        <w:jc w:val="both"/>
        <w:rPr>
          <w:lang w:val="it-IT"/>
        </w:rPr>
      </w:pPr>
    </w:p>
    <w:p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:rsidR="00EC05EF" w:rsidRPr="005754A5" w:rsidRDefault="007D1D50" w:rsidP="00EC05EF">
      <w:pPr>
        <w:spacing w:before="60"/>
        <w:jc w:val="both"/>
        <w:rPr>
          <w:szCs w:val="20"/>
          <w:lang w:val="it-IT"/>
        </w:rPr>
      </w:pPr>
      <w:r w:rsidRPr="005754A5">
        <w:rPr>
          <w:szCs w:val="20"/>
          <w:lang w:val="it-IT"/>
        </w:rPr>
        <w:t>Principali responsabilità</w:t>
      </w:r>
      <w:r w:rsidR="00EC05EF" w:rsidRPr="005754A5">
        <w:rPr>
          <w:szCs w:val="20"/>
          <w:lang w:val="it-IT"/>
        </w:rPr>
        <w:t xml:space="preserve">: </w:t>
      </w:r>
    </w:p>
    <w:p w:rsidR="00722A18" w:rsidRPr="00722A18" w:rsidRDefault="00722A18" w:rsidP="00722A18">
      <w:pPr>
        <w:numPr>
          <w:ilvl w:val="0"/>
          <w:numId w:val="25"/>
        </w:numPr>
        <w:spacing w:before="60"/>
        <w:jc w:val="both"/>
        <w:rPr>
          <w:szCs w:val="20"/>
          <w:lang w:val="it-IT"/>
        </w:rPr>
      </w:pPr>
      <w:r w:rsidRPr="00722A18">
        <w:rPr>
          <w:szCs w:val="20"/>
          <w:lang w:val="it-IT"/>
        </w:rPr>
        <w:t>Supportare l’intero processo di selezione dei Responsabili d’area e di postazione attraverso la mappatura di portali ed associazioni locali, produzione di testo vacancy e promozione delle stesse sui canali dedicati. Supportare i successivi passaggi del processo selettivo: screening cv, telefonata conoscitiva, colloquio;</w:t>
      </w:r>
    </w:p>
    <w:p w:rsidR="00722A18" w:rsidRPr="00722A18" w:rsidRDefault="00722A18" w:rsidP="00722A18">
      <w:pPr>
        <w:numPr>
          <w:ilvl w:val="0"/>
          <w:numId w:val="25"/>
        </w:numPr>
        <w:spacing w:before="60"/>
        <w:jc w:val="both"/>
        <w:rPr>
          <w:szCs w:val="20"/>
          <w:lang w:val="it-IT"/>
        </w:rPr>
      </w:pPr>
      <w:r w:rsidRPr="00722A18">
        <w:rPr>
          <w:szCs w:val="20"/>
          <w:lang w:val="it-IT"/>
        </w:rPr>
        <w:t>Impostare il reclutamento e la formazione del programma Incarta il presente-regala un futuro nel corso dell’anno in collaborazione col Manager e formare direttamente i responsabili</w:t>
      </w:r>
    </w:p>
    <w:p w:rsidR="00722A18" w:rsidRPr="00722A18" w:rsidRDefault="00722A18" w:rsidP="00722A18">
      <w:pPr>
        <w:numPr>
          <w:ilvl w:val="0"/>
          <w:numId w:val="25"/>
        </w:numPr>
        <w:spacing w:before="60"/>
        <w:jc w:val="both"/>
        <w:rPr>
          <w:szCs w:val="20"/>
          <w:lang w:val="it-IT"/>
        </w:rPr>
      </w:pPr>
      <w:r w:rsidRPr="00722A18">
        <w:rPr>
          <w:szCs w:val="20"/>
          <w:lang w:val="it-IT"/>
        </w:rPr>
        <w:t>Supportare aspetti amministrativi quali la gestione della contrattualistica delle risorse selezionate;</w:t>
      </w:r>
    </w:p>
    <w:p w:rsidR="00722A18" w:rsidRPr="00722A18" w:rsidRDefault="00722A18" w:rsidP="00722A18">
      <w:pPr>
        <w:numPr>
          <w:ilvl w:val="0"/>
          <w:numId w:val="25"/>
        </w:numPr>
        <w:spacing w:before="60"/>
        <w:jc w:val="both"/>
        <w:rPr>
          <w:szCs w:val="20"/>
          <w:lang w:val="it-IT"/>
        </w:rPr>
      </w:pPr>
      <w:r w:rsidRPr="00722A18">
        <w:rPr>
          <w:szCs w:val="20"/>
          <w:lang w:val="it-IT"/>
        </w:rPr>
        <w:t>Assicurare l’esecuzione di tutti gli step del ciclo di comunicazione col Manager di programma</w:t>
      </w:r>
    </w:p>
    <w:p w:rsidR="00722A18" w:rsidRPr="00722A18" w:rsidRDefault="00722A18" w:rsidP="00722A18">
      <w:pPr>
        <w:numPr>
          <w:ilvl w:val="0"/>
          <w:numId w:val="25"/>
        </w:numPr>
        <w:spacing w:before="60"/>
        <w:jc w:val="both"/>
        <w:rPr>
          <w:szCs w:val="20"/>
          <w:lang w:val="it-IT"/>
        </w:rPr>
      </w:pPr>
      <w:r w:rsidRPr="00722A18">
        <w:rPr>
          <w:szCs w:val="20"/>
          <w:lang w:val="it-IT"/>
        </w:rPr>
        <w:t>Assicurare la produzione nei tempi previsti dei materiali da produrre e la logistica correlata (flusso in arrivo dei materiali, loro assemblamento e flusso in uscita)</w:t>
      </w:r>
    </w:p>
    <w:p w:rsidR="00722A18" w:rsidRPr="00722A18" w:rsidRDefault="00722A18" w:rsidP="00722A18">
      <w:pPr>
        <w:numPr>
          <w:ilvl w:val="0"/>
          <w:numId w:val="25"/>
        </w:numPr>
        <w:spacing w:before="60"/>
        <w:jc w:val="both"/>
        <w:rPr>
          <w:szCs w:val="20"/>
          <w:lang w:val="it-IT"/>
        </w:rPr>
      </w:pPr>
      <w:r w:rsidRPr="00722A18">
        <w:rPr>
          <w:szCs w:val="20"/>
          <w:lang w:val="it-IT"/>
        </w:rPr>
        <w:t xml:space="preserve">Assicurare il reclutamento (telefonate, colloqui, monitoraggio e gestione) dei </w:t>
      </w:r>
      <w:proofErr w:type="spellStart"/>
      <w:r w:rsidRPr="00722A18">
        <w:rPr>
          <w:szCs w:val="20"/>
          <w:lang w:val="it-IT"/>
        </w:rPr>
        <w:t>resp</w:t>
      </w:r>
      <w:proofErr w:type="spellEnd"/>
      <w:r w:rsidRPr="00722A18">
        <w:rPr>
          <w:szCs w:val="20"/>
          <w:lang w:val="it-IT"/>
        </w:rPr>
        <w:t xml:space="preserve"> di negozio, quando necessario col supporto del manager di programma.</w:t>
      </w:r>
    </w:p>
    <w:p w:rsidR="00722A18" w:rsidRPr="00722A18" w:rsidRDefault="00722A18" w:rsidP="00722A18">
      <w:pPr>
        <w:numPr>
          <w:ilvl w:val="0"/>
          <w:numId w:val="25"/>
        </w:numPr>
        <w:spacing w:before="60"/>
        <w:jc w:val="both"/>
        <w:rPr>
          <w:szCs w:val="20"/>
          <w:lang w:val="it-IT"/>
        </w:rPr>
      </w:pPr>
      <w:r w:rsidRPr="00722A18">
        <w:rPr>
          <w:szCs w:val="20"/>
          <w:lang w:val="it-IT"/>
        </w:rPr>
        <w:t xml:space="preserve">Sul territorio fiorentino, realizzare piccole iniziative di RF come ad esempio presenza allo stadio e </w:t>
      </w:r>
      <w:proofErr w:type="spellStart"/>
      <w:r w:rsidRPr="00722A18">
        <w:rPr>
          <w:szCs w:val="20"/>
          <w:lang w:val="it-IT"/>
        </w:rPr>
        <w:t>Hunger</w:t>
      </w:r>
      <w:proofErr w:type="spellEnd"/>
      <w:r w:rsidRPr="00722A18">
        <w:rPr>
          <w:szCs w:val="20"/>
          <w:lang w:val="it-IT"/>
        </w:rPr>
        <w:t xml:space="preserve"> </w:t>
      </w:r>
      <w:proofErr w:type="spellStart"/>
      <w:r w:rsidRPr="00722A18">
        <w:rPr>
          <w:szCs w:val="20"/>
          <w:lang w:val="it-IT"/>
        </w:rPr>
        <w:t>Banquet</w:t>
      </w:r>
      <w:proofErr w:type="spellEnd"/>
      <w:r w:rsidRPr="00722A18">
        <w:rPr>
          <w:szCs w:val="20"/>
          <w:lang w:val="it-IT"/>
        </w:rPr>
        <w:t xml:space="preserve"> con volontari italiani o stranieri.</w:t>
      </w:r>
    </w:p>
    <w:p w:rsidR="00722A18" w:rsidRPr="00722A18" w:rsidRDefault="00722A18" w:rsidP="00722A18">
      <w:pPr>
        <w:numPr>
          <w:ilvl w:val="0"/>
          <w:numId w:val="25"/>
        </w:numPr>
        <w:spacing w:before="60"/>
        <w:jc w:val="both"/>
        <w:rPr>
          <w:szCs w:val="20"/>
          <w:lang w:val="it-IT"/>
        </w:rPr>
      </w:pPr>
      <w:r w:rsidRPr="00722A18">
        <w:rPr>
          <w:szCs w:val="20"/>
          <w:lang w:val="it-IT"/>
        </w:rPr>
        <w:t>Organizzare le formazioni dei volontari insieme al Manager</w:t>
      </w:r>
    </w:p>
    <w:p w:rsidR="00722A18" w:rsidRPr="00722A18" w:rsidRDefault="00722A18" w:rsidP="00722A18">
      <w:pPr>
        <w:spacing w:before="60"/>
        <w:jc w:val="both"/>
        <w:rPr>
          <w:szCs w:val="20"/>
          <w:lang w:val="it-IT"/>
        </w:rPr>
      </w:pPr>
      <w:r w:rsidRPr="00722A18">
        <w:rPr>
          <w:szCs w:val="20"/>
          <w:lang w:val="it-IT"/>
        </w:rPr>
        <w:t>L’</w:t>
      </w:r>
      <w:proofErr w:type="spellStart"/>
      <w:r w:rsidRPr="00722A18">
        <w:rPr>
          <w:szCs w:val="20"/>
          <w:lang w:val="it-IT"/>
        </w:rPr>
        <w:t>Events</w:t>
      </w:r>
      <w:proofErr w:type="spellEnd"/>
      <w:r w:rsidRPr="00722A18">
        <w:rPr>
          <w:szCs w:val="20"/>
          <w:lang w:val="it-IT"/>
        </w:rPr>
        <w:t xml:space="preserve"> and </w:t>
      </w:r>
      <w:proofErr w:type="spellStart"/>
      <w:r w:rsidRPr="00722A18">
        <w:rPr>
          <w:szCs w:val="20"/>
          <w:lang w:val="it-IT"/>
        </w:rPr>
        <w:t>Volunteer</w:t>
      </w:r>
      <w:proofErr w:type="spellEnd"/>
      <w:r w:rsidRPr="00722A18">
        <w:rPr>
          <w:szCs w:val="20"/>
          <w:lang w:val="it-IT"/>
        </w:rPr>
        <w:t xml:space="preserve"> Officer risponderà direttamente al Responsabile nazionale del progetto di Oxfam Italia.</w:t>
      </w:r>
    </w:p>
    <w:p w:rsidR="00CD0DD5" w:rsidRPr="005754A5" w:rsidRDefault="00CD0DD5" w:rsidP="00EC05EF">
      <w:pPr>
        <w:spacing w:before="60"/>
        <w:jc w:val="both"/>
        <w:rPr>
          <w:szCs w:val="20"/>
          <w:u w:val="single"/>
          <w:lang w:val="it-IT"/>
        </w:rPr>
      </w:pPr>
      <w:r w:rsidRPr="005754A5">
        <w:rPr>
          <w:szCs w:val="20"/>
          <w:lang w:val="it-IT"/>
        </w:rPr>
        <w:t xml:space="preserve">. </w:t>
      </w:r>
    </w:p>
    <w:p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:rsidR="00722A18" w:rsidRPr="00722A18" w:rsidRDefault="00EC05EF" w:rsidP="00722A18">
      <w:pPr>
        <w:pStyle w:val="Paragrafoelenco"/>
        <w:numPr>
          <w:ilvl w:val="0"/>
          <w:numId w:val="27"/>
        </w:numPr>
        <w:spacing w:after="0"/>
        <w:rPr>
          <w:lang w:val="it-IT"/>
        </w:rPr>
      </w:pPr>
      <w:r w:rsidRPr="00722A18">
        <w:rPr>
          <w:lang w:val="it-IT"/>
        </w:rPr>
        <w:t>Ottime capacità relazionali e di lavoro in team;</w:t>
      </w:r>
    </w:p>
    <w:p w:rsidR="00EC05EF" w:rsidRPr="00722A18" w:rsidRDefault="00607A17" w:rsidP="00722A18">
      <w:pPr>
        <w:pStyle w:val="Paragrafoelenco"/>
        <w:numPr>
          <w:ilvl w:val="0"/>
          <w:numId w:val="27"/>
        </w:numPr>
        <w:spacing w:after="0"/>
        <w:rPr>
          <w:lang w:val="it-IT"/>
        </w:rPr>
      </w:pPr>
      <w:r w:rsidRPr="00722A18">
        <w:rPr>
          <w:lang w:val="it-IT"/>
        </w:rPr>
        <w:t>Esperienza di a</w:t>
      </w:r>
      <w:r w:rsidR="00D723A2" w:rsidRPr="00722A18">
        <w:rPr>
          <w:lang w:val="it-IT"/>
        </w:rPr>
        <w:t xml:space="preserve">lmeno 2 anni di </w:t>
      </w:r>
      <w:r w:rsidR="00543E26" w:rsidRPr="00722A18">
        <w:rPr>
          <w:lang w:val="it-IT"/>
        </w:rPr>
        <w:t xml:space="preserve">coordinamento </w:t>
      </w:r>
      <w:r w:rsidR="00D723A2" w:rsidRPr="00722A18">
        <w:rPr>
          <w:lang w:val="it-IT"/>
        </w:rPr>
        <w:t>di eventi</w:t>
      </w:r>
      <w:r w:rsidR="00CF194A" w:rsidRPr="00722A18">
        <w:rPr>
          <w:lang w:val="it-IT"/>
        </w:rPr>
        <w:t xml:space="preserve"> </w:t>
      </w:r>
      <w:r w:rsidR="00543E26" w:rsidRPr="00722A18">
        <w:rPr>
          <w:lang w:val="it-IT"/>
        </w:rPr>
        <w:t>(di raccolta fondi</w:t>
      </w:r>
      <w:r w:rsidR="00722A18">
        <w:rPr>
          <w:lang w:val="it-IT"/>
        </w:rPr>
        <w:t xml:space="preserve"> e </w:t>
      </w:r>
      <w:r w:rsidR="00543E26" w:rsidRPr="00722A18">
        <w:rPr>
          <w:lang w:val="it-IT"/>
        </w:rPr>
        <w:t>sensibilizzazione che implicano la gestione di persone)</w:t>
      </w:r>
    </w:p>
    <w:p w:rsidR="00722A18" w:rsidRDefault="00EC05EF" w:rsidP="00722A18">
      <w:pPr>
        <w:pStyle w:val="Paragrafoelenco"/>
        <w:numPr>
          <w:ilvl w:val="0"/>
          <w:numId w:val="27"/>
        </w:numPr>
        <w:spacing w:after="0"/>
        <w:rPr>
          <w:lang w:val="it-IT"/>
        </w:rPr>
      </w:pPr>
      <w:r w:rsidRPr="00722A18">
        <w:rPr>
          <w:lang w:val="it-IT"/>
        </w:rPr>
        <w:lastRenderedPageBreak/>
        <w:t>Ottima capacità a lavorare per obiettivi e orientamento al risultato;</w:t>
      </w:r>
    </w:p>
    <w:p w:rsidR="00722A18" w:rsidRDefault="00EC05EF" w:rsidP="00722A18">
      <w:pPr>
        <w:pStyle w:val="Paragrafoelenco"/>
        <w:numPr>
          <w:ilvl w:val="0"/>
          <w:numId w:val="27"/>
        </w:numPr>
        <w:spacing w:after="0"/>
        <w:rPr>
          <w:lang w:val="it-IT"/>
        </w:rPr>
      </w:pPr>
      <w:r w:rsidRPr="00722A18">
        <w:rPr>
          <w:lang w:val="it-IT"/>
        </w:rPr>
        <w:t>Ottima capacità di coordinare e stare in contatto con più persone contemporaneamente e di</w:t>
      </w:r>
      <w:r w:rsidRPr="00722A18">
        <w:rPr>
          <w:lang w:val="it-IT"/>
        </w:rPr>
        <w:br/>
        <w:t>supervisionare e monitorarne l’efficacia delle azioni, l’orientamento al risultato, la gestione</w:t>
      </w:r>
      <w:r w:rsidRPr="00722A18">
        <w:rPr>
          <w:lang w:val="it-IT"/>
        </w:rPr>
        <w:br/>
        <w:t>dell’imprevisto;</w:t>
      </w:r>
    </w:p>
    <w:p w:rsidR="00722A18" w:rsidRDefault="00EC05EF" w:rsidP="00722A18">
      <w:pPr>
        <w:pStyle w:val="Paragrafoelenco"/>
        <w:numPr>
          <w:ilvl w:val="0"/>
          <w:numId w:val="27"/>
        </w:numPr>
        <w:spacing w:after="0"/>
        <w:rPr>
          <w:lang w:val="it-IT"/>
        </w:rPr>
      </w:pPr>
      <w:r w:rsidRPr="00722A18">
        <w:rPr>
          <w:lang w:val="it-IT"/>
        </w:rPr>
        <w:t>Capacità di gestione del tempo, pianificazione, monitoraggio e valutazione del proprio lavoro;</w:t>
      </w:r>
    </w:p>
    <w:p w:rsidR="00722A18" w:rsidRDefault="00EC05EF" w:rsidP="00722A18">
      <w:pPr>
        <w:pStyle w:val="Paragrafoelenco"/>
        <w:numPr>
          <w:ilvl w:val="0"/>
          <w:numId w:val="27"/>
        </w:numPr>
        <w:spacing w:after="0"/>
        <w:rPr>
          <w:lang w:val="it-IT"/>
        </w:rPr>
      </w:pPr>
      <w:r w:rsidRPr="00722A18">
        <w:rPr>
          <w:lang w:val="it-IT"/>
        </w:rPr>
        <w:t>Conoscenza ed interesse per le tematiche di cui Oxfam Italia si occupa</w:t>
      </w:r>
    </w:p>
    <w:p w:rsidR="00722A18" w:rsidRPr="00722A18" w:rsidRDefault="00EC05EF" w:rsidP="00722A18">
      <w:pPr>
        <w:pStyle w:val="Paragrafoelenco"/>
        <w:numPr>
          <w:ilvl w:val="0"/>
          <w:numId w:val="27"/>
        </w:numPr>
        <w:spacing w:after="0"/>
        <w:rPr>
          <w:lang w:val="it-IT"/>
        </w:rPr>
      </w:pPr>
      <w:r w:rsidRPr="00722A18">
        <w:rPr>
          <w:lang w:val="it-IT"/>
        </w:rPr>
        <w:t xml:space="preserve">Conoscenze informatiche: </w:t>
      </w:r>
      <w:r w:rsidR="00D723A2" w:rsidRPr="00722A18">
        <w:rPr>
          <w:lang w:val="it-IT"/>
        </w:rPr>
        <w:t xml:space="preserve">ottima </w:t>
      </w:r>
      <w:r w:rsidRPr="00722A18">
        <w:rPr>
          <w:lang w:val="it-IT"/>
        </w:rPr>
        <w:t>conoscenza del pacchetto Office (in particolare Excel) e uso dei social</w:t>
      </w:r>
      <w:r w:rsidR="00722A18" w:rsidRPr="00722A18">
        <w:rPr>
          <w:lang w:val="it-IT"/>
        </w:rPr>
        <w:t xml:space="preserve"> </w:t>
      </w:r>
      <w:r w:rsidRPr="00722A18">
        <w:rPr>
          <w:lang w:val="it-IT"/>
        </w:rPr>
        <w:t>network</w:t>
      </w:r>
    </w:p>
    <w:p w:rsidR="00EC05EF" w:rsidRPr="00722A18" w:rsidRDefault="00EC05EF" w:rsidP="00722A18">
      <w:pPr>
        <w:spacing w:after="0"/>
        <w:rPr>
          <w:lang w:val="it-IT"/>
        </w:rPr>
      </w:pPr>
      <w:r w:rsidRPr="00722A18">
        <w:rPr>
          <w:lang w:val="it-IT"/>
        </w:rPr>
        <w:t xml:space="preserve">Esperienza </w:t>
      </w:r>
      <w:r w:rsidR="00D723A2" w:rsidRPr="00722A18">
        <w:rPr>
          <w:lang w:val="it-IT"/>
        </w:rPr>
        <w:t>pregressa</w:t>
      </w:r>
      <w:r w:rsidR="00543E26" w:rsidRPr="00722A18">
        <w:rPr>
          <w:lang w:val="it-IT"/>
        </w:rPr>
        <w:t xml:space="preserve"> </w:t>
      </w:r>
      <w:r w:rsidR="00D723A2" w:rsidRPr="00722A18">
        <w:rPr>
          <w:lang w:val="it-IT"/>
        </w:rPr>
        <w:t xml:space="preserve">(almeno 2 anni) </w:t>
      </w:r>
      <w:r w:rsidRPr="00722A18">
        <w:rPr>
          <w:lang w:val="it-IT"/>
        </w:rPr>
        <w:t>nel mondo dell’associazionismo/volontariato/scou</w:t>
      </w:r>
      <w:r w:rsidR="00607A17" w:rsidRPr="00722A18">
        <w:rPr>
          <w:lang w:val="it-IT"/>
        </w:rPr>
        <w:t>tismo</w:t>
      </w:r>
      <w:r w:rsidRPr="00722A18">
        <w:rPr>
          <w:lang w:val="it-IT"/>
        </w:rPr>
        <w:t xml:space="preserve">; </w:t>
      </w:r>
      <w:r w:rsidRPr="00722A18">
        <w:rPr>
          <w:lang w:val="it-IT"/>
        </w:rPr>
        <w:br/>
      </w:r>
    </w:p>
    <w:p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Description non è allegata al contratto di lavoro. È intesa come una guida e potrebbe essere variata di volta in volta alla luce degli sviluppi strategici della posizione. </w:t>
      </w:r>
    </w:p>
    <w:p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>Le prove di selezione si svolge</w:t>
      </w:r>
      <w:r w:rsidR="00722865">
        <w:rPr>
          <w:rFonts w:ascii="Arial" w:hAnsi="Arial" w:cs="Arial"/>
          <w:sz w:val="20"/>
          <w:lang w:val="it-IT"/>
        </w:rPr>
        <w:t xml:space="preserve">ranno presso la sede di </w:t>
      </w:r>
      <w:r w:rsidR="00CD0DD5">
        <w:rPr>
          <w:rFonts w:ascii="Arial" w:hAnsi="Arial" w:cs="Arial"/>
          <w:sz w:val="20"/>
          <w:lang w:val="it-IT"/>
        </w:rPr>
        <w:t xml:space="preserve">Firenze </w:t>
      </w:r>
      <w:r w:rsidRPr="00E17803">
        <w:rPr>
          <w:rFonts w:ascii="Arial" w:hAnsi="Arial" w:cs="Arial"/>
          <w:sz w:val="20"/>
          <w:lang w:val="it-IT"/>
        </w:rPr>
        <w:t>e saranno effettuate attraverso colloqui individual</w:t>
      </w:r>
      <w:r w:rsidR="00CD0DD5">
        <w:rPr>
          <w:rFonts w:ascii="Arial" w:hAnsi="Arial" w:cs="Arial"/>
          <w:sz w:val="20"/>
          <w:lang w:val="it-IT"/>
        </w:rPr>
        <w:t>i</w:t>
      </w:r>
      <w:r w:rsidRPr="00E17803">
        <w:rPr>
          <w:rFonts w:ascii="Arial" w:hAnsi="Arial" w:cs="Arial"/>
          <w:sz w:val="20"/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8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:rsidR="00E17803" w:rsidRPr="00E17803" w:rsidRDefault="00E17803" w:rsidP="00E17803">
      <w:pPr>
        <w:rPr>
          <w:lang w:val="it-IT"/>
        </w:rPr>
      </w:pPr>
    </w:p>
    <w:p w:rsidR="00E24C09" w:rsidRPr="00E17803" w:rsidRDefault="00E24C09" w:rsidP="00E24C09">
      <w:pPr>
        <w:jc w:val="both"/>
        <w:rPr>
          <w:szCs w:val="20"/>
          <w:lang w:val="it-IT"/>
        </w:rPr>
      </w:pPr>
    </w:p>
    <w:p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BF7" w:rsidRDefault="00B03BF7">
      <w:r>
        <w:separator/>
      </w:r>
    </w:p>
  </w:endnote>
  <w:endnote w:type="continuationSeparator" w:id="0">
    <w:p w:rsidR="00B03BF7" w:rsidRDefault="00B0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BF7" w:rsidRDefault="00B03BF7">
      <w:r>
        <w:separator/>
      </w:r>
    </w:p>
  </w:footnote>
  <w:footnote w:type="continuationSeparator" w:id="0">
    <w:p w:rsidR="00B03BF7" w:rsidRDefault="00B0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1C6"/>
    <w:multiLevelType w:val="hybridMultilevel"/>
    <w:tmpl w:val="E8D02484"/>
    <w:lvl w:ilvl="0" w:tplc="2202EA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F2197"/>
    <w:multiLevelType w:val="hybridMultilevel"/>
    <w:tmpl w:val="B202A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04BBF"/>
    <w:multiLevelType w:val="hybridMultilevel"/>
    <w:tmpl w:val="4F246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F35F5"/>
    <w:multiLevelType w:val="hybridMultilevel"/>
    <w:tmpl w:val="04F21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47AE5"/>
    <w:multiLevelType w:val="hybridMultilevel"/>
    <w:tmpl w:val="05C6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A6B56"/>
    <w:multiLevelType w:val="hybridMultilevel"/>
    <w:tmpl w:val="0BD8B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4553E"/>
    <w:multiLevelType w:val="hybridMultilevel"/>
    <w:tmpl w:val="FB2EE0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DF3DD6"/>
    <w:multiLevelType w:val="hybridMultilevel"/>
    <w:tmpl w:val="EBACC2B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abstractNum w:abstractNumId="20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24" w15:restartNumberingAfterBreak="0">
    <w:nsid w:val="679F1A8B"/>
    <w:multiLevelType w:val="hybridMultilevel"/>
    <w:tmpl w:val="E994915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047CA9"/>
    <w:multiLevelType w:val="hybridMultilevel"/>
    <w:tmpl w:val="8BAE0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26"/>
  </w:num>
  <w:num w:numId="5">
    <w:abstractNumId w:val="6"/>
  </w:num>
  <w:num w:numId="6">
    <w:abstractNumId w:val="17"/>
  </w:num>
  <w:num w:numId="7">
    <w:abstractNumId w:val="7"/>
  </w:num>
  <w:num w:numId="8">
    <w:abstractNumId w:val="27"/>
  </w:num>
  <w:num w:numId="9">
    <w:abstractNumId w:val="21"/>
  </w:num>
  <w:num w:numId="10">
    <w:abstractNumId w:val="11"/>
  </w:num>
  <w:num w:numId="11">
    <w:abstractNumId w:val="2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15"/>
  </w:num>
  <w:num w:numId="17">
    <w:abstractNumId w:val="1"/>
  </w:num>
  <w:num w:numId="18">
    <w:abstractNumId w:val="19"/>
  </w:num>
  <w:num w:numId="19">
    <w:abstractNumId w:val="25"/>
  </w:num>
  <w:num w:numId="20">
    <w:abstractNumId w:val="24"/>
  </w:num>
  <w:num w:numId="21">
    <w:abstractNumId w:val="18"/>
  </w:num>
  <w:num w:numId="22">
    <w:abstractNumId w:val="13"/>
  </w:num>
  <w:num w:numId="23">
    <w:abstractNumId w:val="3"/>
  </w:num>
  <w:num w:numId="24">
    <w:abstractNumId w:val="4"/>
  </w:num>
  <w:num w:numId="25">
    <w:abstractNumId w:val="16"/>
  </w:num>
  <w:num w:numId="26">
    <w:abstractNumId w:val="14"/>
  </w:num>
  <w:num w:numId="27">
    <w:abstractNumId w:val="12"/>
  </w:num>
  <w:num w:numId="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77255"/>
    <w:rsid w:val="000907C1"/>
    <w:rsid w:val="00092FC5"/>
    <w:rsid w:val="00094674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1C54"/>
    <w:rsid w:val="001039B0"/>
    <w:rsid w:val="00105BCD"/>
    <w:rsid w:val="0011503B"/>
    <w:rsid w:val="00116ACB"/>
    <w:rsid w:val="001279EC"/>
    <w:rsid w:val="00133946"/>
    <w:rsid w:val="001349F6"/>
    <w:rsid w:val="00150375"/>
    <w:rsid w:val="001516A0"/>
    <w:rsid w:val="00157946"/>
    <w:rsid w:val="00165237"/>
    <w:rsid w:val="0016694A"/>
    <w:rsid w:val="00170A12"/>
    <w:rsid w:val="0017171C"/>
    <w:rsid w:val="0017206C"/>
    <w:rsid w:val="00181123"/>
    <w:rsid w:val="0018400A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0AB0"/>
    <w:rsid w:val="0034325C"/>
    <w:rsid w:val="0034360C"/>
    <w:rsid w:val="003437F3"/>
    <w:rsid w:val="00350C1B"/>
    <w:rsid w:val="00352A54"/>
    <w:rsid w:val="00354784"/>
    <w:rsid w:val="00354891"/>
    <w:rsid w:val="00355EC7"/>
    <w:rsid w:val="00361CAC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14"/>
    <w:rsid w:val="00425177"/>
    <w:rsid w:val="00435E8D"/>
    <w:rsid w:val="0045095F"/>
    <w:rsid w:val="00450C7B"/>
    <w:rsid w:val="0045588E"/>
    <w:rsid w:val="0045601B"/>
    <w:rsid w:val="00457574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22FB"/>
    <w:rsid w:val="004F5FD2"/>
    <w:rsid w:val="004F617F"/>
    <w:rsid w:val="004F61FC"/>
    <w:rsid w:val="00503327"/>
    <w:rsid w:val="00503813"/>
    <w:rsid w:val="00505CE4"/>
    <w:rsid w:val="00512287"/>
    <w:rsid w:val="00512580"/>
    <w:rsid w:val="00523DAE"/>
    <w:rsid w:val="00530489"/>
    <w:rsid w:val="00532D13"/>
    <w:rsid w:val="00536E1B"/>
    <w:rsid w:val="0054362D"/>
    <w:rsid w:val="005439AC"/>
    <w:rsid w:val="00543E26"/>
    <w:rsid w:val="0055424B"/>
    <w:rsid w:val="005547C1"/>
    <w:rsid w:val="005556B2"/>
    <w:rsid w:val="0055592D"/>
    <w:rsid w:val="005716B5"/>
    <w:rsid w:val="00571ED1"/>
    <w:rsid w:val="00575416"/>
    <w:rsid w:val="005754A5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07A17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0577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3D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09E"/>
    <w:rsid w:val="00712F83"/>
    <w:rsid w:val="00722865"/>
    <w:rsid w:val="00722A18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1D50"/>
    <w:rsid w:val="007D6953"/>
    <w:rsid w:val="007E259F"/>
    <w:rsid w:val="007F6FE1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44ED3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659A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1219C"/>
    <w:rsid w:val="00913ACF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478C6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18B"/>
    <w:rsid w:val="009C0ECA"/>
    <w:rsid w:val="009C13FC"/>
    <w:rsid w:val="009C1CC9"/>
    <w:rsid w:val="009C6680"/>
    <w:rsid w:val="009C689F"/>
    <w:rsid w:val="009D5EDF"/>
    <w:rsid w:val="009E2174"/>
    <w:rsid w:val="009E3873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3C92"/>
    <w:rsid w:val="00A34EC2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8CC"/>
    <w:rsid w:val="00AE1D17"/>
    <w:rsid w:val="00AE4149"/>
    <w:rsid w:val="00AE60B7"/>
    <w:rsid w:val="00AF2718"/>
    <w:rsid w:val="00AF7F97"/>
    <w:rsid w:val="00B03BF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B44"/>
    <w:rsid w:val="00B70FDC"/>
    <w:rsid w:val="00B75EC1"/>
    <w:rsid w:val="00B7616C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1F2"/>
    <w:rsid w:val="00BF562D"/>
    <w:rsid w:val="00C01352"/>
    <w:rsid w:val="00C03318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43229"/>
    <w:rsid w:val="00C538FE"/>
    <w:rsid w:val="00C5434E"/>
    <w:rsid w:val="00C5468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965B1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E4FD7"/>
    <w:rsid w:val="00CE5E1C"/>
    <w:rsid w:val="00CF194A"/>
    <w:rsid w:val="00CF27CF"/>
    <w:rsid w:val="00CF42A3"/>
    <w:rsid w:val="00CF6C7E"/>
    <w:rsid w:val="00CF7692"/>
    <w:rsid w:val="00D13CE7"/>
    <w:rsid w:val="00D1583E"/>
    <w:rsid w:val="00D158AE"/>
    <w:rsid w:val="00D220D7"/>
    <w:rsid w:val="00D34C05"/>
    <w:rsid w:val="00D35DE9"/>
    <w:rsid w:val="00D36AD4"/>
    <w:rsid w:val="00D41EDB"/>
    <w:rsid w:val="00D44750"/>
    <w:rsid w:val="00D519DA"/>
    <w:rsid w:val="00D60E15"/>
    <w:rsid w:val="00D6210D"/>
    <w:rsid w:val="00D723A2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06B47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04A9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5EF"/>
    <w:rsid w:val="00EC0785"/>
    <w:rsid w:val="00EC302E"/>
    <w:rsid w:val="00EC607D"/>
    <w:rsid w:val="00EC62DA"/>
    <w:rsid w:val="00ED27FE"/>
    <w:rsid w:val="00ED3E78"/>
    <w:rsid w:val="00ED4819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0202"/>
    <w:rsid w:val="00FF2505"/>
    <w:rsid w:val="00FF4021"/>
    <w:rsid w:val="00FF550B"/>
    <w:rsid w:val="00FF66B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13313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ital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7D23-3AD3-4AF2-B201-7C9CF7CD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 Operating Model</vt:lpstr>
      <vt:lpstr>Country Operating Model</vt:lpstr>
    </vt:vector>
  </TitlesOfParts>
  <Company>Oxfam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Pierluigi Fabiano</cp:lastModifiedBy>
  <cp:revision>3</cp:revision>
  <cp:lastPrinted>2014-07-28T09:41:00Z</cp:lastPrinted>
  <dcterms:created xsi:type="dcterms:W3CDTF">2022-12-23T14:57:00Z</dcterms:created>
  <dcterms:modified xsi:type="dcterms:W3CDTF">2022-12-23T14:57:00Z</dcterms:modified>
</cp:coreProperties>
</file>